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AEE5" w14:textId="25E3208D" w:rsidR="001E4D9B" w:rsidRPr="00DD5E75" w:rsidRDefault="001E4D9B" w:rsidP="001E4D9B">
      <w:pPr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AUTOPOPRAWKA DO</w:t>
      </w:r>
      <w:r w:rsidR="002D38AB">
        <w:rPr>
          <w:rFonts w:ascii="Arial" w:hAnsi="Arial" w:cs="Arial"/>
          <w:sz w:val="26"/>
          <w:szCs w:val="26"/>
        </w:rPr>
        <w:t xml:space="preserve"> projektu</w:t>
      </w:r>
    </w:p>
    <w:p w14:paraId="18D9563E" w14:textId="77777777" w:rsidR="001E4D9B" w:rsidRPr="00DD5E75" w:rsidRDefault="001E4D9B" w:rsidP="001E4D9B">
      <w:pPr>
        <w:jc w:val="center"/>
        <w:rPr>
          <w:rFonts w:ascii="Arial" w:hAnsi="Arial" w:cs="Arial"/>
          <w:sz w:val="26"/>
          <w:szCs w:val="26"/>
        </w:rPr>
      </w:pPr>
    </w:p>
    <w:p w14:paraId="64CE5433" w14:textId="67A039D3" w:rsidR="001E4D9B" w:rsidRPr="00DD5E75" w:rsidRDefault="001E4D9B" w:rsidP="001E4D9B">
      <w:pPr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Uchwały N</w:t>
      </w:r>
      <w:r w:rsidR="00A06603" w:rsidRPr="00DD5E75">
        <w:rPr>
          <w:rFonts w:ascii="Arial" w:hAnsi="Arial" w:cs="Arial"/>
          <w:sz w:val="26"/>
          <w:szCs w:val="26"/>
        </w:rPr>
        <w:t xml:space="preserve">r </w:t>
      </w:r>
      <w:r w:rsidRPr="00DD5E75">
        <w:rPr>
          <w:rFonts w:ascii="Arial" w:hAnsi="Arial" w:cs="Arial"/>
          <w:sz w:val="26"/>
          <w:szCs w:val="26"/>
        </w:rPr>
        <w:t>/…../202</w:t>
      </w:r>
      <w:r w:rsidR="007D439E" w:rsidRPr="00DD5E75">
        <w:rPr>
          <w:rFonts w:ascii="Arial" w:hAnsi="Arial" w:cs="Arial"/>
          <w:sz w:val="26"/>
          <w:szCs w:val="26"/>
        </w:rPr>
        <w:t>5</w:t>
      </w:r>
    </w:p>
    <w:p w14:paraId="5A8113E6" w14:textId="77777777" w:rsidR="001E4D9B" w:rsidRPr="00DD5E75" w:rsidRDefault="001E4D9B" w:rsidP="001E4D9B">
      <w:pPr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 xml:space="preserve">Rady Miejskiej w Krobi </w:t>
      </w:r>
    </w:p>
    <w:p w14:paraId="24E5438F" w14:textId="0C9E9F49" w:rsidR="001E4D9B" w:rsidRPr="00DD5E75" w:rsidRDefault="001E4D9B" w:rsidP="001E4D9B">
      <w:pPr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 xml:space="preserve">z dnia </w:t>
      </w:r>
      <w:r w:rsidR="00FC3182" w:rsidRPr="00DD5E75">
        <w:rPr>
          <w:rFonts w:ascii="Arial" w:hAnsi="Arial" w:cs="Arial"/>
          <w:sz w:val="26"/>
          <w:szCs w:val="26"/>
        </w:rPr>
        <w:t>1</w:t>
      </w:r>
      <w:r w:rsidR="007D439E" w:rsidRPr="00DD5E75">
        <w:rPr>
          <w:rFonts w:ascii="Arial" w:hAnsi="Arial" w:cs="Arial"/>
          <w:sz w:val="26"/>
          <w:szCs w:val="26"/>
        </w:rPr>
        <w:t>5</w:t>
      </w:r>
      <w:r w:rsidRPr="00DD5E75">
        <w:rPr>
          <w:rFonts w:ascii="Arial" w:hAnsi="Arial" w:cs="Arial"/>
          <w:sz w:val="26"/>
          <w:szCs w:val="26"/>
        </w:rPr>
        <w:t xml:space="preserve"> grudnia 202</w:t>
      </w:r>
      <w:r w:rsidR="007D439E" w:rsidRPr="00DD5E75">
        <w:rPr>
          <w:rFonts w:ascii="Arial" w:hAnsi="Arial" w:cs="Arial"/>
          <w:sz w:val="26"/>
          <w:szCs w:val="26"/>
        </w:rPr>
        <w:t>5</w:t>
      </w:r>
      <w:r w:rsidRPr="00DD5E75">
        <w:rPr>
          <w:rFonts w:ascii="Arial" w:hAnsi="Arial" w:cs="Arial"/>
          <w:sz w:val="26"/>
          <w:szCs w:val="26"/>
        </w:rPr>
        <w:t xml:space="preserve"> r.</w:t>
      </w:r>
    </w:p>
    <w:p w14:paraId="0A5D9919" w14:textId="77777777" w:rsidR="001E4D9B" w:rsidRPr="00DD5E75" w:rsidRDefault="001E4D9B" w:rsidP="001E4D9B">
      <w:pPr>
        <w:jc w:val="center"/>
        <w:rPr>
          <w:rFonts w:ascii="Arial" w:hAnsi="Arial" w:cs="Arial"/>
          <w:b/>
          <w:sz w:val="26"/>
          <w:szCs w:val="26"/>
        </w:rPr>
      </w:pPr>
    </w:p>
    <w:p w14:paraId="25D5DD93" w14:textId="77777777" w:rsidR="00DD5E75" w:rsidRDefault="001E4D9B" w:rsidP="00340BED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D5E75">
        <w:rPr>
          <w:rFonts w:ascii="Arial" w:hAnsi="Arial" w:cs="Arial"/>
          <w:b/>
          <w:sz w:val="26"/>
          <w:szCs w:val="26"/>
        </w:rPr>
        <w:t xml:space="preserve">w sprawie Wieloletniej Prognozy Finansowej Gminy Krobia na lata </w:t>
      </w:r>
    </w:p>
    <w:p w14:paraId="0BE55624" w14:textId="2366479B" w:rsidR="001E4D9B" w:rsidRPr="00DD5E75" w:rsidRDefault="001E4D9B" w:rsidP="00340BED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D5E75">
        <w:rPr>
          <w:rFonts w:ascii="Arial" w:hAnsi="Arial" w:cs="Arial"/>
          <w:b/>
          <w:sz w:val="26"/>
          <w:szCs w:val="26"/>
        </w:rPr>
        <w:t>202</w:t>
      </w:r>
      <w:r w:rsidR="007D439E" w:rsidRPr="00DD5E75">
        <w:rPr>
          <w:rFonts w:ascii="Arial" w:hAnsi="Arial" w:cs="Arial"/>
          <w:b/>
          <w:sz w:val="26"/>
          <w:szCs w:val="26"/>
        </w:rPr>
        <w:t>6</w:t>
      </w:r>
      <w:r w:rsidRPr="00DD5E75">
        <w:rPr>
          <w:rFonts w:ascii="Arial" w:hAnsi="Arial" w:cs="Arial"/>
          <w:b/>
          <w:sz w:val="26"/>
          <w:szCs w:val="26"/>
        </w:rPr>
        <w:t xml:space="preserve"> – 203</w:t>
      </w:r>
      <w:r w:rsidR="007D439E" w:rsidRPr="00DD5E75">
        <w:rPr>
          <w:rFonts w:ascii="Arial" w:hAnsi="Arial" w:cs="Arial"/>
          <w:b/>
          <w:sz w:val="26"/>
          <w:szCs w:val="26"/>
        </w:rPr>
        <w:t>2</w:t>
      </w:r>
    </w:p>
    <w:p w14:paraId="6F94711F" w14:textId="267624F0" w:rsidR="001E4D9B" w:rsidRPr="00DD5E75" w:rsidRDefault="001E4D9B" w:rsidP="00306F31">
      <w:pPr>
        <w:widowControl/>
        <w:jc w:val="both"/>
        <w:rPr>
          <w:rFonts w:ascii="Arial" w:hAnsi="Arial" w:cs="Arial"/>
          <w:bCs/>
          <w:sz w:val="26"/>
          <w:szCs w:val="26"/>
        </w:rPr>
      </w:pPr>
      <w:r w:rsidRPr="00DD5E75">
        <w:rPr>
          <w:rFonts w:ascii="Arial" w:hAnsi="Arial" w:cs="Arial"/>
          <w:bCs/>
          <w:sz w:val="26"/>
          <w:szCs w:val="26"/>
        </w:rPr>
        <w:t xml:space="preserve">W projekcie uchwały </w:t>
      </w:r>
      <w:r w:rsidRPr="00DD5E75">
        <w:rPr>
          <w:rFonts w:ascii="Arial" w:hAnsi="Arial" w:cs="Arial"/>
          <w:color w:val="000000"/>
          <w:sz w:val="26"/>
          <w:szCs w:val="26"/>
        </w:rPr>
        <w:t>nowe brzmienie otrzymują załączniki nr 1 i nr 2 oraz objaśnienia przyjętych wartości.</w:t>
      </w:r>
    </w:p>
    <w:p w14:paraId="0DFCF3A4" w14:textId="77777777" w:rsidR="001E4D9B" w:rsidRPr="00DD5E75" w:rsidRDefault="001E4D9B" w:rsidP="001E4D9B">
      <w:pPr>
        <w:widowControl/>
        <w:jc w:val="both"/>
        <w:rPr>
          <w:rFonts w:ascii="Arial" w:hAnsi="Arial" w:cs="Arial"/>
          <w:bCs/>
          <w:sz w:val="26"/>
          <w:szCs w:val="26"/>
        </w:rPr>
      </w:pPr>
    </w:p>
    <w:p w14:paraId="7BE662D6" w14:textId="77777777" w:rsidR="00CB0EF1" w:rsidRPr="00DD5E75" w:rsidRDefault="00CB0EF1" w:rsidP="00CB0EF1">
      <w:pPr>
        <w:spacing w:after="240"/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b/>
          <w:sz w:val="26"/>
          <w:szCs w:val="26"/>
        </w:rPr>
        <w:t>UZASADNIENIE do autopoprawki</w:t>
      </w:r>
    </w:p>
    <w:p w14:paraId="506AB649" w14:textId="35B78070" w:rsidR="00CB0EF1" w:rsidRPr="00DD5E75" w:rsidRDefault="00CB0EF1" w:rsidP="00CB0EF1">
      <w:pPr>
        <w:spacing w:after="240"/>
        <w:jc w:val="center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b/>
          <w:sz w:val="26"/>
          <w:szCs w:val="26"/>
        </w:rPr>
        <w:t>Objaśnienia przyjętych wartości do Wieloletniej Prognozy Finansowej Gminy Krobia na lata 202</w:t>
      </w:r>
      <w:r w:rsidR="007D439E" w:rsidRPr="00DD5E75">
        <w:rPr>
          <w:rFonts w:ascii="Arial" w:hAnsi="Arial" w:cs="Arial"/>
          <w:b/>
          <w:sz w:val="26"/>
          <w:szCs w:val="26"/>
        </w:rPr>
        <w:t>6</w:t>
      </w:r>
      <w:r w:rsidR="00FC3182" w:rsidRPr="00DD5E75">
        <w:rPr>
          <w:rFonts w:ascii="Arial" w:hAnsi="Arial" w:cs="Arial"/>
          <w:b/>
          <w:sz w:val="26"/>
          <w:szCs w:val="26"/>
        </w:rPr>
        <w:t xml:space="preserve"> </w:t>
      </w:r>
      <w:r w:rsidRPr="00DD5E75">
        <w:rPr>
          <w:rFonts w:ascii="Arial" w:hAnsi="Arial" w:cs="Arial"/>
          <w:b/>
          <w:sz w:val="26"/>
          <w:szCs w:val="26"/>
        </w:rPr>
        <w:t>-</w:t>
      </w:r>
      <w:r w:rsidR="00FC3182" w:rsidRPr="00DD5E75">
        <w:rPr>
          <w:rFonts w:ascii="Arial" w:hAnsi="Arial" w:cs="Arial"/>
          <w:b/>
          <w:sz w:val="26"/>
          <w:szCs w:val="26"/>
        </w:rPr>
        <w:t xml:space="preserve"> </w:t>
      </w:r>
      <w:r w:rsidRPr="00DD5E75">
        <w:rPr>
          <w:rFonts w:ascii="Arial" w:hAnsi="Arial" w:cs="Arial"/>
          <w:b/>
          <w:sz w:val="26"/>
          <w:szCs w:val="26"/>
        </w:rPr>
        <w:t>203</w:t>
      </w:r>
      <w:r w:rsidR="007D439E" w:rsidRPr="00DD5E75">
        <w:rPr>
          <w:rFonts w:ascii="Arial" w:hAnsi="Arial" w:cs="Arial"/>
          <w:b/>
          <w:sz w:val="26"/>
          <w:szCs w:val="26"/>
        </w:rPr>
        <w:t>2</w:t>
      </w:r>
    </w:p>
    <w:p w14:paraId="28DFE2D1" w14:textId="51A367C5" w:rsidR="00CB0EF1" w:rsidRPr="00DD5E75" w:rsidRDefault="00CB0EF1" w:rsidP="00DD5E75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Zgodnie ze zmianami w projekcie budżetu na rok 202</w:t>
      </w:r>
      <w:r w:rsidR="007D439E" w:rsidRPr="00DD5E75">
        <w:rPr>
          <w:rFonts w:ascii="Arial" w:hAnsi="Arial" w:cs="Arial"/>
          <w:sz w:val="26"/>
          <w:szCs w:val="26"/>
        </w:rPr>
        <w:t>6</w:t>
      </w:r>
      <w:r w:rsidRPr="00DD5E75">
        <w:rPr>
          <w:rFonts w:ascii="Arial" w:hAnsi="Arial" w:cs="Arial"/>
          <w:sz w:val="26"/>
          <w:szCs w:val="26"/>
        </w:rPr>
        <w:t>, proponuje się dokonać następujących zmian w Wieloletniej Prognozie Finansowej Gminy Krobia na lata 202</w:t>
      </w:r>
      <w:r w:rsidR="007D439E" w:rsidRPr="00DD5E75">
        <w:rPr>
          <w:rFonts w:ascii="Arial" w:hAnsi="Arial" w:cs="Arial"/>
          <w:sz w:val="26"/>
          <w:szCs w:val="26"/>
        </w:rPr>
        <w:t>6</w:t>
      </w:r>
      <w:r w:rsidRPr="00DD5E75">
        <w:rPr>
          <w:rFonts w:ascii="Arial" w:hAnsi="Arial" w:cs="Arial"/>
          <w:sz w:val="26"/>
          <w:szCs w:val="26"/>
        </w:rPr>
        <w:t>-203</w:t>
      </w:r>
      <w:r w:rsidR="007D439E" w:rsidRPr="00DD5E75">
        <w:rPr>
          <w:rFonts w:ascii="Arial" w:hAnsi="Arial" w:cs="Arial"/>
          <w:sz w:val="26"/>
          <w:szCs w:val="26"/>
        </w:rPr>
        <w:t>2</w:t>
      </w:r>
      <w:r w:rsidRPr="00DD5E75">
        <w:rPr>
          <w:rFonts w:ascii="Arial" w:hAnsi="Arial" w:cs="Arial"/>
          <w:sz w:val="26"/>
          <w:szCs w:val="26"/>
        </w:rPr>
        <w:t>:</w:t>
      </w:r>
    </w:p>
    <w:p w14:paraId="04774D34" w14:textId="4B1AC4CB" w:rsidR="00CB0EF1" w:rsidRPr="00DD5E75" w:rsidRDefault="00CB0EF1" w:rsidP="00DD5E75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bookmarkStart w:id="0" w:name="_Hlk153272261"/>
      <w:r w:rsidRPr="00DD5E75">
        <w:rPr>
          <w:rFonts w:ascii="Arial" w:hAnsi="Arial" w:cs="Arial"/>
          <w:sz w:val="26"/>
          <w:szCs w:val="26"/>
        </w:rPr>
        <w:t xml:space="preserve">Kwota dochodów </w:t>
      </w:r>
      <w:r w:rsidR="00970CA0" w:rsidRPr="00DD5E75">
        <w:rPr>
          <w:rFonts w:ascii="Arial" w:hAnsi="Arial" w:cs="Arial"/>
          <w:sz w:val="26"/>
          <w:szCs w:val="26"/>
        </w:rPr>
        <w:t>w roku 202</w:t>
      </w:r>
      <w:r w:rsidR="007D439E" w:rsidRPr="00DD5E75">
        <w:rPr>
          <w:rFonts w:ascii="Arial" w:hAnsi="Arial" w:cs="Arial"/>
          <w:sz w:val="26"/>
          <w:szCs w:val="26"/>
        </w:rPr>
        <w:t>6</w:t>
      </w:r>
      <w:r w:rsidR="00970CA0" w:rsidRPr="00DD5E75">
        <w:rPr>
          <w:rFonts w:ascii="Arial" w:hAnsi="Arial" w:cs="Arial"/>
          <w:sz w:val="26"/>
          <w:szCs w:val="26"/>
        </w:rPr>
        <w:t xml:space="preserve"> </w:t>
      </w:r>
      <w:r w:rsidRPr="00DD5E75">
        <w:rPr>
          <w:rFonts w:ascii="Arial" w:hAnsi="Arial" w:cs="Arial"/>
          <w:sz w:val="26"/>
          <w:szCs w:val="26"/>
        </w:rPr>
        <w:t xml:space="preserve">została zwiększona o </w:t>
      </w:r>
      <w:r w:rsidR="007D439E" w:rsidRPr="00DD5E75">
        <w:rPr>
          <w:rFonts w:ascii="Arial" w:hAnsi="Arial" w:cs="Arial"/>
          <w:sz w:val="26"/>
          <w:szCs w:val="26"/>
        </w:rPr>
        <w:t>377 491,78</w:t>
      </w:r>
      <w:r w:rsidRPr="00DD5E75">
        <w:rPr>
          <w:rFonts w:ascii="Arial" w:hAnsi="Arial" w:cs="Arial"/>
          <w:sz w:val="26"/>
          <w:szCs w:val="26"/>
        </w:rPr>
        <w:t xml:space="preserve"> zł, z czego dochody bieżące o </w:t>
      </w:r>
      <w:r w:rsidR="007D439E" w:rsidRPr="00DD5E75">
        <w:rPr>
          <w:rFonts w:ascii="Arial" w:hAnsi="Arial" w:cs="Arial"/>
          <w:sz w:val="26"/>
          <w:szCs w:val="26"/>
        </w:rPr>
        <w:t>377 491,78</w:t>
      </w:r>
      <w:r w:rsidRPr="00DD5E75">
        <w:rPr>
          <w:rFonts w:ascii="Arial" w:hAnsi="Arial" w:cs="Arial"/>
          <w:sz w:val="26"/>
          <w:szCs w:val="26"/>
        </w:rPr>
        <w:t xml:space="preserve"> zł, a dochody majątkowe </w:t>
      </w:r>
      <w:r w:rsidR="007D439E" w:rsidRPr="00DD5E75">
        <w:rPr>
          <w:rFonts w:ascii="Arial" w:hAnsi="Arial" w:cs="Arial"/>
          <w:sz w:val="26"/>
          <w:szCs w:val="26"/>
        </w:rPr>
        <w:t>pozostają bez zmian</w:t>
      </w:r>
      <w:r w:rsidRPr="00DD5E75">
        <w:rPr>
          <w:rFonts w:ascii="Arial" w:hAnsi="Arial" w:cs="Arial"/>
          <w:sz w:val="26"/>
          <w:szCs w:val="26"/>
        </w:rPr>
        <w:t>.</w:t>
      </w:r>
      <w:r w:rsidR="00340BED" w:rsidRPr="00DD5E75">
        <w:rPr>
          <w:rFonts w:ascii="Arial" w:hAnsi="Arial" w:cs="Arial"/>
          <w:sz w:val="26"/>
          <w:szCs w:val="26"/>
        </w:rPr>
        <w:t xml:space="preserve"> </w:t>
      </w:r>
      <w:r w:rsidRPr="00DD5E75">
        <w:rPr>
          <w:rFonts w:ascii="Arial" w:hAnsi="Arial" w:cs="Arial"/>
          <w:sz w:val="26"/>
          <w:szCs w:val="26"/>
        </w:rPr>
        <w:t xml:space="preserve">Kwota wydatków została zwiększona o </w:t>
      </w:r>
      <w:r w:rsidR="007D439E" w:rsidRPr="00DD5E75">
        <w:rPr>
          <w:rFonts w:ascii="Arial" w:hAnsi="Arial" w:cs="Arial"/>
          <w:sz w:val="26"/>
          <w:szCs w:val="26"/>
        </w:rPr>
        <w:t>479 151,50</w:t>
      </w:r>
      <w:r w:rsidRPr="00DD5E75">
        <w:rPr>
          <w:rFonts w:ascii="Arial" w:hAnsi="Arial" w:cs="Arial"/>
          <w:sz w:val="26"/>
          <w:szCs w:val="26"/>
        </w:rPr>
        <w:t xml:space="preserve"> zł, z czego wydatki bieżące wzrosły o </w:t>
      </w:r>
      <w:r w:rsidR="007D439E" w:rsidRPr="00DD5E75">
        <w:rPr>
          <w:rFonts w:ascii="Arial" w:hAnsi="Arial" w:cs="Arial"/>
          <w:sz w:val="26"/>
          <w:szCs w:val="26"/>
        </w:rPr>
        <w:t>470 592,27</w:t>
      </w:r>
      <w:r w:rsidRPr="00DD5E75">
        <w:rPr>
          <w:rFonts w:ascii="Arial" w:hAnsi="Arial" w:cs="Arial"/>
          <w:sz w:val="26"/>
          <w:szCs w:val="26"/>
        </w:rPr>
        <w:t xml:space="preserve"> zł, a wydatki majątkowe wzrosły o </w:t>
      </w:r>
      <w:r w:rsidR="007D439E" w:rsidRPr="00DD5E75">
        <w:rPr>
          <w:rFonts w:ascii="Arial" w:hAnsi="Arial" w:cs="Arial"/>
          <w:sz w:val="26"/>
          <w:szCs w:val="26"/>
        </w:rPr>
        <w:t>8 559,23</w:t>
      </w:r>
      <w:r w:rsidRPr="00DD5E75">
        <w:rPr>
          <w:rFonts w:ascii="Arial" w:hAnsi="Arial" w:cs="Arial"/>
          <w:sz w:val="26"/>
          <w:szCs w:val="26"/>
        </w:rPr>
        <w:t xml:space="preserve"> zł</w:t>
      </w:r>
      <w:r w:rsidR="007D439E" w:rsidRPr="00DD5E75">
        <w:rPr>
          <w:rFonts w:ascii="Arial" w:hAnsi="Arial" w:cs="Arial"/>
          <w:sz w:val="26"/>
          <w:szCs w:val="26"/>
        </w:rPr>
        <w:t>.</w:t>
      </w:r>
    </w:p>
    <w:p w14:paraId="6EF76687" w14:textId="3E252CE1" w:rsidR="003E4761" w:rsidRPr="00DD5E75" w:rsidRDefault="003E4761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Zmianie ulega deficyt budżetowy (wynik budżetu), deficyt z</w:t>
      </w:r>
      <w:r w:rsidR="00FC3182" w:rsidRPr="00DD5E75">
        <w:rPr>
          <w:rFonts w:ascii="Arial" w:hAnsi="Arial" w:cs="Arial"/>
          <w:sz w:val="26"/>
          <w:szCs w:val="26"/>
        </w:rPr>
        <w:t>większa</w:t>
      </w:r>
      <w:r w:rsidRPr="00DD5E75">
        <w:rPr>
          <w:rFonts w:ascii="Arial" w:hAnsi="Arial" w:cs="Arial"/>
          <w:sz w:val="26"/>
          <w:szCs w:val="26"/>
        </w:rPr>
        <w:t xml:space="preserve"> się o kwotę </w:t>
      </w:r>
      <w:r w:rsidR="007D439E" w:rsidRPr="00DD5E75">
        <w:rPr>
          <w:rFonts w:ascii="Arial" w:hAnsi="Arial" w:cs="Arial"/>
          <w:sz w:val="26"/>
          <w:szCs w:val="26"/>
        </w:rPr>
        <w:t>101 659,72</w:t>
      </w:r>
      <w:r w:rsidRPr="00DD5E75">
        <w:rPr>
          <w:rFonts w:ascii="Arial" w:hAnsi="Arial" w:cs="Arial"/>
          <w:sz w:val="26"/>
          <w:szCs w:val="26"/>
        </w:rPr>
        <w:t xml:space="preserve"> zł, źródła pokrycia deficytu, </w:t>
      </w:r>
      <w:r w:rsidR="00FC3182" w:rsidRPr="00DD5E75">
        <w:rPr>
          <w:rFonts w:ascii="Arial" w:hAnsi="Arial" w:cs="Arial"/>
          <w:sz w:val="26"/>
          <w:szCs w:val="26"/>
        </w:rPr>
        <w:t xml:space="preserve">zwiększa </w:t>
      </w:r>
      <w:r w:rsidRPr="00DD5E75">
        <w:rPr>
          <w:rFonts w:ascii="Arial" w:hAnsi="Arial" w:cs="Arial"/>
          <w:sz w:val="26"/>
          <w:szCs w:val="26"/>
        </w:rPr>
        <w:t xml:space="preserve">się kwotę </w:t>
      </w:r>
      <w:r w:rsidR="007D439E" w:rsidRPr="00DD5E75">
        <w:rPr>
          <w:rFonts w:ascii="Arial" w:hAnsi="Arial" w:cs="Arial"/>
          <w:sz w:val="26"/>
          <w:szCs w:val="26"/>
        </w:rPr>
        <w:t>przychodów z niewykorzystanych w roku 2025 środków z projektu z udziałem środków z UE (Cyberbezpieczny Samorząd)</w:t>
      </w:r>
      <w:r w:rsidR="00FC3182" w:rsidRPr="00DD5E75">
        <w:rPr>
          <w:rFonts w:ascii="Arial" w:hAnsi="Arial" w:cs="Arial"/>
          <w:sz w:val="26"/>
          <w:szCs w:val="26"/>
        </w:rPr>
        <w:t xml:space="preserve"> </w:t>
      </w:r>
      <w:r w:rsidRPr="00DD5E75">
        <w:rPr>
          <w:rFonts w:ascii="Arial" w:hAnsi="Arial" w:cs="Arial"/>
          <w:sz w:val="26"/>
          <w:szCs w:val="26"/>
        </w:rPr>
        <w:t xml:space="preserve">o </w:t>
      </w:r>
      <w:r w:rsidR="007D439E" w:rsidRPr="00DD5E75">
        <w:rPr>
          <w:rFonts w:ascii="Arial" w:hAnsi="Arial" w:cs="Arial"/>
          <w:sz w:val="26"/>
          <w:szCs w:val="26"/>
        </w:rPr>
        <w:t>101 659,72</w:t>
      </w:r>
      <w:r w:rsidRPr="00DD5E75">
        <w:rPr>
          <w:rFonts w:ascii="Arial" w:hAnsi="Arial" w:cs="Arial"/>
          <w:sz w:val="26"/>
          <w:szCs w:val="26"/>
        </w:rPr>
        <w:t xml:space="preserve"> zł</w:t>
      </w:r>
      <w:r w:rsidR="007D439E" w:rsidRPr="00DD5E75">
        <w:rPr>
          <w:rFonts w:ascii="Arial" w:hAnsi="Arial" w:cs="Arial"/>
          <w:sz w:val="26"/>
          <w:szCs w:val="26"/>
        </w:rPr>
        <w:t>.</w:t>
      </w:r>
      <w:r w:rsidR="00FC3182" w:rsidRPr="00DD5E75">
        <w:rPr>
          <w:rFonts w:ascii="Arial" w:hAnsi="Arial" w:cs="Arial"/>
          <w:sz w:val="26"/>
          <w:szCs w:val="26"/>
        </w:rPr>
        <w:t xml:space="preserve"> Nie zmienia się</w:t>
      </w:r>
      <w:r w:rsidR="00340BED" w:rsidRPr="00DD5E75">
        <w:rPr>
          <w:rFonts w:ascii="Arial" w:hAnsi="Arial" w:cs="Arial"/>
          <w:sz w:val="26"/>
          <w:szCs w:val="26"/>
        </w:rPr>
        <w:t xml:space="preserve"> </w:t>
      </w:r>
      <w:r w:rsidRPr="00DD5E75">
        <w:rPr>
          <w:rFonts w:ascii="Arial" w:hAnsi="Arial" w:cs="Arial"/>
          <w:sz w:val="26"/>
          <w:szCs w:val="26"/>
        </w:rPr>
        <w:t>kwota długu od roku 202</w:t>
      </w:r>
      <w:r w:rsidR="00FC3182" w:rsidRPr="00DD5E75">
        <w:rPr>
          <w:rFonts w:ascii="Arial" w:hAnsi="Arial" w:cs="Arial"/>
          <w:sz w:val="26"/>
          <w:szCs w:val="26"/>
        </w:rPr>
        <w:t>5</w:t>
      </w:r>
      <w:r w:rsidRPr="00DD5E75">
        <w:rPr>
          <w:rFonts w:ascii="Arial" w:hAnsi="Arial" w:cs="Arial"/>
          <w:sz w:val="26"/>
          <w:szCs w:val="26"/>
        </w:rPr>
        <w:t xml:space="preserve"> do roku 2031</w:t>
      </w:r>
      <w:r w:rsidR="00FC3182" w:rsidRPr="00DD5E75">
        <w:rPr>
          <w:rFonts w:ascii="Arial" w:hAnsi="Arial" w:cs="Arial"/>
          <w:sz w:val="26"/>
          <w:szCs w:val="26"/>
        </w:rPr>
        <w:t>.</w:t>
      </w:r>
    </w:p>
    <w:p w14:paraId="76FFA442" w14:textId="26CEEBA1" w:rsidR="007D439E" w:rsidRPr="00DD5E75" w:rsidRDefault="007D439E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Zmniejsza się kwota na wynagrodzenia w roku 2026 (poz. 2.1.1.) o 8 573,00 zł</w:t>
      </w:r>
      <w:r w:rsidR="00DD5E75" w:rsidRPr="00DD5E75">
        <w:rPr>
          <w:rFonts w:ascii="Arial" w:hAnsi="Arial" w:cs="Arial"/>
          <w:sz w:val="26"/>
          <w:szCs w:val="26"/>
        </w:rPr>
        <w:t>.</w:t>
      </w:r>
    </w:p>
    <w:p w14:paraId="124B0ABB" w14:textId="56662476" w:rsidR="00FC3182" w:rsidRPr="00DD5E75" w:rsidRDefault="00FC3182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 xml:space="preserve">Zmniejsza się nadwyżka bieżąca w poz. 7.1. o kwotę </w:t>
      </w:r>
      <w:r w:rsidR="007D439E" w:rsidRPr="00DD5E75">
        <w:rPr>
          <w:rFonts w:ascii="Arial" w:hAnsi="Arial" w:cs="Arial"/>
          <w:sz w:val="26"/>
          <w:szCs w:val="26"/>
        </w:rPr>
        <w:t>93 100,49</w:t>
      </w:r>
      <w:r w:rsidRPr="00DD5E75">
        <w:rPr>
          <w:rFonts w:ascii="Arial" w:hAnsi="Arial" w:cs="Arial"/>
          <w:sz w:val="26"/>
          <w:szCs w:val="26"/>
        </w:rPr>
        <w:t xml:space="preserve"> zł, zwiększa się kwota w pozycji 7.2 (skorygowana nadwyżka o wolnymi środkami) – o </w:t>
      </w:r>
      <w:r w:rsidR="007D439E" w:rsidRPr="00DD5E75">
        <w:rPr>
          <w:rFonts w:ascii="Arial" w:hAnsi="Arial" w:cs="Arial"/>
          <w:sz w:val="26"/>
          <w:szCs w:val="26"/>
        </w:rPr>
        <w:t>8 559,23</w:t>
      </w:r>
      <w:r w:rsidRPr="00DD5E75">
        <w:rPr>
          <w:rFonts w:ascii="Arial" w:hAnsi="Arial" w:cs="Arial"/>
          <w:sz w:val="26"/>
          <w:szCs w:val="26"/>
        </w:rPr>
        <w:t xml:space="preserve"> zł.</w:t>
      </w:r>
    </w:p>
    <w:p w14:paraId="417C7D0D" w14:textId="22338CB5" w:rsidR="00FC3182" w:rsidRPr="00DD5E75" w:rsidRDefault="00FC3182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Nieznacznym korektom ulega wskaźnik w poz. 8.2., 8.3 i 8.3.1 – od. 0,01% do max 0,</w:t>
      </w:r>
      <w:r w:rsidR="007D439E" w:rsidRPr="00DD5E75">
        <w:rPr>
          <w:rFonts w:ascii="Arial" w:hAnsi="Arial" w:cs="Arial"/>
          <w:sz w:val="26"/>
          <w:szCs w:val="26"/>
        </w:rPr>
        <w:t>03</w:t>
      </w:r>
      <w:r w:rsidRPr="00DD5E75">
        <w:rPr>
          <w:rFonts w:ascii="Arial" w:hAnsi="Arial" w:cs="Arial"/>
          <w:sz w:val="26"/>
          <w:szCs w:val="26"/>
        </w:rPr>
        <w:t>%.</w:t>
      </w:r>
    </w:p>
    <w:p w14:paraId="25B0B76F" w14:textId="667D4C81" w:rsidR="00CB0EF1" w:rsidRPr="00DD5E75" w:rsidRDefault="00CB0EF1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Zmianie ulegną dane uzupełniające dotyczące wydatków</w:t>
      </w:r>
      <w:r w:rsidR="00FC3182" w:rsidRPr="00DD5E75">
        <w:rPr>
          <w:rFonts w:ascii="Arial" w:hAnsi="Arial" w:cs="Arial"/>
          <w:sz w:val="26"/>
          <w:szCs w:val="26"/>
        </w:rPr>
        <w:t xml:space="preserve"> na zadania finansowane z udziałem środków UE w poz. </w:t>
      </w:r>
      <w:r w:rsidR="007D439E" w:rsidRPr="00DD5E75">
        <w:rPr>
          <w:rFonts w:ascii="Arial" w:hAnsi="Arial" w:cs="Arial"/>
          <w:sz w:val="26"/>
          <w:szCs w:val="26"/>
        </w:rPr>
        <w:t xml:space="preserve">od </w:t>
      </w:r>
      <w:r w:rsidR="00FC3182" w:rsidRPr="00DD5E75">
        <w:rPr>
          <w:rFonts w:ascii="Arial" w:hAnsi="Arial" w:cs="Arial"/>
          <w:sz w:val="26"/>
          <w:szCs w:val="26"/>
        </w:rPr>
        <w:t>9.</w:t>
      </w:r>
      <w:r w:rsidR="007D439E" w:rsidRPr="00DD5E75">
        <w:rPr>
          <w:rFonts w:ascii="Arial" w:hAnsi="Arial" w:cs="Arial"/>
          <w:sz w:val="26"/>
          <w:szCs w:val="26"/>
        </w:rPr>
        <w:t>1</w:t>
      </w:r>
      <w:r w:rsidR="00FC3182" w:rsidRPr="00DD5E75">
        <w:rPr>
          <w:rFonts w:ascii="Arial" w:hAnsi="Arial" w:cs="Arial"/>
          <w:sz w:val="26"/>
          <w:szCs w:val="26"/>
        </w:rPr>
        <w:t>.</w:t>
      </w:r>
      <w:r w:rsidR="007D439E" w:rsidRPr="00DD5E75">
        <w:rPr>
          <w:rFonts w:ascii="Arial" w:hAnsi="Arial" w:cs="Arial"/>
          <w:sz w:val="26"/>
          <w:szCs w:val="26"/>
        </w:rPr>
        <w:t xml:space="preserve"> do 9.4..1.1. </w:t>
      </w:r>
      <w:r w:rsidR="00FC3182" w:rsidRPr="00DD5E75">
        <w:rPr>
          <w:rFonts w:ascii="Arial" w:hAnsi="Arial" w:cs="Arial"/>
          <w:sz w:val="26"/>
          <w:szCs w:val="26"/>
        </w:rPr>
        <w:t xml:space="preserve">– dotyczy projektu </w:t>
      </w:r>
      <w:r w:rsidR="007D439E" w:rsidRPr="00DD5E75">
        <w:rPr>
          <w:rFonts w:ascii="Arial" w:hAnsi="Arial" w:cs="Arial"/>
          <w:sz w:val="26"/>
          <w:szCs w:val="26"/>
        </w:rPr>
        <w:t>„</w:t>
      </w:r>
      <w:r w:rsidR="00FC3182" w:rsidRPr="00DD5E75">
        <w:rPr>
          <w:rFonts w:ascii="Arial" w:hAnsi="Arial" w:cs="Arial"/>
          <w:sz w:val="26"/>
          <w:szCs w:val="26"/>
        </w:rPr>
        <w:t>Cyberbezpieczny Samorząd</w:t>
      </w:r>
      <w:r w:rsidR="007D439E" w:rsidRPr="00DD5E75">
        <w:rPr>
          <w:rFonts w:ascii="Arial" w:hAnsi="Arial" w:cs="Arial"/>
          <w:sz w:val="26"/>
          <w:szCs w:val="26"/>
        </w:rPr>
        <w:t>” oraz „Krobia aktywna i kreatywna”.</w:t>
      </w:r>
    </w:p>
    <w:bookmarkEnd w:id="0"/>
    <w:p w14:paraId="7C8EC537" w14:textId="1277D47E" w:rsidR="00CB0EF1" w:rsidRDefault="00CB0EF1" w:rsidP="00CB0EF1">
      <w:pPr>
        <w:pStyle w:val="Akapitzlist"/>
        <w:numPr>
          <w:ilvl w:val="0"/>
          <w:numId w:val="11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 xml:space="preserve">Zmianie ulegają </w:t>
      </w:r>
      <w:r w:rsidR="00FC3182" w:rsidRPr="00DD5E75">
        <w:rPr>
          <w:rFonts w:ascii="Arial" w:hAnsi="Arial" w:cs="Arial"/>
          <w:sz w:val="26"/>
          <w:szCs w:val="26"/>
        </w:rPr>
        <w:t xml:space="preserve">wydatki objęte limitem, o którym mowa w art. 226 ust. 3 pkt. 4 ustawy – pozycje 10.1. – zwiększenie o </w:t>
      </w:r>
      <w:r w:rsidR="007D439E" w:rsidRPr="00DD5E75">
        <w:rPr>
          <w:rFonts w:ascii="Arial" w:hAnsi="Arial" w:cs="Arial"/>
          <w:sz w:val="26"/>
          <w:szCs w:val="26"/>
        </w:rPr>
        <w:t xml:space="preserve">496 232,19 </w:t>
      </w:r>
      <w:r w:rsidR="00FC3182" w:rsidRPr="00DD5E75">
        <w:rPr>
          <w:rFonts w:ascii="Arial" w:hAnsi="Arial" w:cs="Arial"/>
          <w:sz w:val="26"/>
          <w:szCs w:val="26"/>
        </w:rPr>
        <w:t xml:space="preserve">zł, w tym poz. 10.1.1. bieżące – zwiększenie o </w:t>
      </w:r>
      <w:r w:rsidR="007D439E" w:rsidRPr="00DD5E75">
        <w:rPr>
          <w:rFonts w:ascii="Arial" w:hAnsi="Arial" w:cs="Arial"/>
          <w:sz w:val="26"/>
          <w:szCs w:val="26"/>
        </w:rPr>
        <w:t>487 672,96</w:t>
      </w:r>
      <w:r w:rsidR="00FC3182" w:rsidRPr="00DD5E75">
        <w:rPr>
          <w:rFonts w:ascii="Arial" w:hAnsi="Arial" w:cs="Arial"/>
          <w:sz w:val="26"/>
          <w:szCs w:val="26"/>
        </w:rPr>
        <w:t xml:space="preserve"> zł, majątko</w:t>
      </w:r>
      <w:r w:rsidR="00AD65E1" w:rsidRPr="00DD5E75">
        <w:rPr>
          <w:rFonts w:ascii="Arial" w:hAnsi="Arial" w:cs="Arial"/>
          <w:sz w:val="26"/>
          <w:szCs w:val="26"/>
        </w:rPr>
        <w:t xml:space="preserve">we o </w:t>
      </w:r>
      <w:r w:rsidR="007D439E" w:rsidRPr="00DD5E75">
        <w:rPr>
          <w:rFonts w:ascii="Arial" w:hAnsi="Arial" w:cs="Arial"/>
          <w:sz w:val="26"/>
          <w:szCs w:val="26"/>
        </w:rPr>
        <w:t>8 559,23</w:t>
      </w:r>
      <w:r w:rsidR="00AD65E1" w:rsidRPr="00DD5E75">
        <w:rPr>
          <w:rFonts w:ascii="Arial" w:hAnsi="Arial" w:cs="Arial"/>
          <w:sz w:val="26"/>
          <w:szCs w:val="26"/>
        </w:rPr>
        <w:t xml:space="preserve"> zł. Ma to związek ze zmianą w załączniku nr 2 – wykaz przedsięwzięć</w:t>
      </w:r>
      <w:r w:rsidR="00DD5E75">
        <w:rPr>
          <w:rFonts w:ascii="Arial" w:hAnsi="Arial" w:cs="Arial"/>
          <w:sz w:val="26"/>
          <w:szCs w:val="26"/>
        </w:rPr>
        <w:t>.</w:t>
      </w:r>
    </w:p>
    <w:p w14:paraId="4D0712BA" w14:textId="77777777" w:rsidR="00DD5E75" w:rsidRPr="00DD5E75" w:rsidRDefault="00DD5E75" w:rsidP="00DD5E75">
      <w:pPr>
        <w:pStyle w:val="Akapitzlist"/>
        <w:spacing w:after="240"/>
        <w:jc w:val="both"/>
        <w:rPr>
          <w:rFonts w:ascii="Arial" w:hAnsi="Arial" w:cs="Arial"/>
          <w:sz w:val="26"/>
          <w:szCs w:val="26"/>
        </w:rPr>
      </w:pPr>
    </w:p>
    <w:p w14:paraId="655D8E0E" w14:textId="77777777" w:rsidR="00DD5E75" w:rsidRPr="00DD5E75" w:rsidRDefault="00DD5E75" w:rsidP="00DD5E75">
      <w:pPr>
        <w:pStyle w:val="Akapitzlist"/>
        <w:spacing w:after="240"/>
        <w:jc w:val="both"/>
        <w:rPr>
          <w:rFonts w:ascii="Arial" w:hAnsi="Arial" w:cs="Arial"/>
          <w:sz w:val="26"/>
          <w:szCs w:val="26"/>
        </w:rPr>
      </w:pPr>
    </w:p>
    <w:p w14:paraId="7DF601F1" w14:textId="3D1C8AD9" w:rsidR="00CB0EF1" w:rsidRPr="00DD5E75" w:rsidRDefault="00CB0EF1" w:rsidP="00DD5E75">
      <w:pPr>
        <w:pStyle w:val="Akapitzlist"/>
        <w:numPr>
          <w:ilvl w:val="0"/>
          <w:numId w:val="10"/>
        </w:numPr>
        <w:spacing w:after="240"/>
        <w:jc w:val="both"/>
        <w:rPr>
          <w:rFonts w:ascii="Arial" w:hAnsi="Arial" w:cs="Arial"/>
          <w:sz w:val="26"/>
          <w:szCs w:val="26"/>
        </w:rPr>
      </w:pPr>
      <w:bookmarkStart w:id="1" w:name="_Hlk153272318"/>
      <w:r w:rsidRPr="00DD5E75">
        <w:rPr>
          <w:rFonts w:ascii="Arial" w:hAnsi="Arial" w:cs="Arial"/>
          <w:sz w:val="26"/>
          <w:szCs w:val="26"/>
        </w:rPr>
        <w:lastRenderedPageBreak/>
        <w:t xml:space="preserve">W zakresie </w:t>
      </w:r>
      <w:r w:rsidR="00DD5E75" w:rsidRPr="00DD5E75">
        <w:rPr>
          <w:rFonts w:ascii="Arial" w:hAnsi="Arial" w:cs="Arial"/>
          <w:sz w:val="26"/>
          <w:szCs w:val="26"/>
        </w:rPr>
        <w:t xml:space="preserve">załącznika nr 2 </w:t>
      </w:r>
      <w:r w:rsidRPr="00DD5E75">
        <w:rPr>
          <w:rFonts w:ascii="Arial" w:hAnsi="Arial" w:cs="Arial"/>
          <w:sz w:val="26"/>
          <w:szCs w:val="26"/>
        </w:rPr>
        <w:t>zmianie ulega wykaz przedsięwzięć, tj.:</w:t>
      </w:r>
    </w:p>
    <w:bookmarkEnd w:id="1"/>
    <w:p w14:paraId="35D01A5D" w14:textId="77777777" w:rsidR="00DD5E75" w:rsidRPr="00DD5E75" w:rsidRDefault="00DD5E75" w:rsidP="00DD5E75">
      <w:pPr>
        <w:pStyle w:val="ListaPublink"/>
        <w:widowControl/>
        <w:numPr>
          <w:ilvl w:val="0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W zakresie programów, projektów lub zadań związanych z programami realizowanymi z udziałem środków z UE:</w:t>
      </w:r>
    </w:p>
    <w:p w14:paraId="0B9030B0" w14:textId="77777777" w:rsidR="00DD5E75" w:rsidRPr="00DD5E75" w:rsidRDefault="00DD5E75" w:rsidP="00DD5E75">
      <w:pPr>
        <w:pStyle w:val="ListaPublink"/>
        <w:widowControl/>
        <w:numPr>
          <w:ilvl w:val="1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Cyberbezpieczny Samorząd  – zmiana w przedsięwzięciu (część bieżąca) obejmuje m.in.:</w:t>
      </w:r>
    </w:p>
    <w:p w14:paraId="35A88DAE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zwiększenie limitu wydatków na realizację zadania w roku budżetowym o kwotę 123 743,72 zł;</w:t>
      </w:r>
    </w:p>
    <w:p w14:paraId="1E501977" w14:textId="77777777" w:rsidR="00DD5E75" w:rsidRPr="00DD5E75" w:rsidRDefault="00DD5E75" w:rsidP="00DD5E75">
      <w:pPr>
        <w:pStyle w:val="ListaPublink"/>
        <w:widowControl/>
        <w:numPr>
          <w:ilvl w:val="1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Cyberbezpieczny Samorząd  – zmiana w przedsięwzięciu (część majątkowa) obejmuje m.in.:</w:t>
      </w:r>
    </w:p>
    <w:p w14:paraId="01EDA820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zwiększenie limitu wydatków na realizację zadania w roku budżetowym o kwotę 8 559,23 zł;</w:t>
      </w:r>
    </w:p>
    <w:p w14:paraId="15578874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wydłużenie horyzontu czasowego przedsięwzięcia do roku 2026;</w:t>
      </w:r>
    </w:p>
    <w:p w14:paraId="5A1A7FCA" w14:textId="77777777" w:rsidR="00DD5E75" w:rsidRPr="00DD5E75" w:rsidRDefault="00DD5E75" w:rsidP="00DD5E75">
      <w:pPr>
        <w:pStyle w:val="ListaPublink"/>
        <w:widowControl/>
        <w:numPr>
          <w:ilvl w:val="0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W zakresie programów, projektów lub zadań innych (finansowanych ze środków krajowych):</w:t>
      </w:r>
    </w:p>
    <w:p w14:paraId="45A55B53" w14:textId="77777777" w:rsidR="00DD5E75" w:rsidRPr="00DD5E75" w:rsidRDefault="00DD5E75" w:rsidP="00DD5E75">
      <w:pPr>
        <w:pStyle w:val="ListaPublink"/>
        <w:widowControl/>
        <w:numPr>
          <w:ilvl w:val="1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Opracowanie planu ogólnego dla Gminy Krobia – zmiana w przedsięwzięciu obejmuje m.in.:</w:t>
      </w:r>
    </w:p>
    <w:p w14:paraId="73AD4B0D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zmniejszenie łącznych nakładów na realizację zadania o kwotę 125 469,00 zł;</w:t>
      </w:r>
    </w:p>
    <w:p w14:paraId="5A253200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zmniejszenie limitu wydatków na realizację zadania w roku budżetowym o kwotę 39 761,00 zł;</w:t>
      </w:r>
    </w:p>
    <w:p w14:paraId="5FFC02A3" w14:textId="77777777" w:rsidR="00DD5E75" w:rsidRPr="00DD5E75" w:rsidRDefault="00DD5E75" w:rsidP="00DD5E75">
      <w:pPr>
        <w:pStyle w:val="ListaPublink"/>
        <w:widowControl/>
        <w:numPr>
          <w:ilvl w:val="1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Dowozy dzieci do szkół – zmiana w przedsięwzięciu obejmuje m.in.:</w:t>
      </w:r>
    </w:p>
    <w:p w14:paraId="61FE22D8" w14:textId="77777777" w:rsidR="00DD5E75" w:rsidRP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zwiększenie łącznych nakładów na realizację zadania o kwotę 22 000,00 zł;</w:t>
      </w:r>
    </w:p>
    <w:p w14:paraId="6D8BAD6E" w14:textId="77777777" w:rsidR="00DD5E75" w:rsidRDefault="00DD5E75" w:rsidP="00DD5E75">
      <w:pPr>
        <w:pStyle w:val="ListaPublink"/>
        <w:widowControl/>
        <w:numPr>
          <w:ilvl w:val="2"/>
          <w:numId w:val="9"/>
        </w:numPr>
        <w:spacing w:after="160"/>
        <w:rPr>
          <w:rFonts w:cs="Arial"/>
          <w:sz w:val="26"/>
          <w:szCs w:val="26"/>
        </w:rPr>
      </w:pPr>
      <w:r w:rsidRPr="00DD5E75">
        <w:rPr>
          <w:rFonts w:cs="Arial"/>
          <w:sz w:val="26"/>
          <w:szCs w:val="26"/>
        </w:rPr>
        <w:t>zwiększenie limitu wydatków na realizację zadania w roku budżetowym o kwotę 14 000,00 zł.</w:t>
      </w:r>
    </w:p>
    <w:p w14:paraId="1D6FF564" w14:textId="77777777" w:rsidR="00BA14E5" w:rsidRDefault="00BA14E5" w:rsidP="00BA14E5">
      <w:pPr>
        <w:pStyle w:val="ListaPublink"/>
        <w:widowControl/>
        <w:spacing w:after="160"/>
        <w:rPr>
          <w:rFonts w:cs="Arial"/>
          <w:sz w:val="26"/>
          <w:szCs w:val="26"/>
        </w:rPr>
      </w:pPr>
    </w:p>
    <w:p w14:paraId="77D936E8" w14:textId="77777777" w:rsidR="00BA14E5" w:rsidRPr="00BA14E5" w:rsidRDefault="00BA14E5" w:rsidP="00BA14E5">
      <w:pPr>
        <w:pStyle w:val="ListaPublink"/>
        <w:widowControl/>
        <w:spacing w:after="160"/>
        <w:ind w:left="360"/>
        <w:rPr>
          <w:sz w:val="26"/>
          <w:szCs w:val="26"/>
        </w:rPr>
      </w:pPr>
      <w:r w:rsidRPr="00BA14E5">
        <w:rPr>
          <w:rFonts w:cs="Arial"/>
          <w:sz w:val="26"/>
          <w:szCs w:val="26"/>
        </w:rPr>
        <w:t>W zakresie przedsięwzięcia „Ubezpieczenie mienia gminy na lata 2025 – 2028” w roku 2028 nie ustalono limitu zobowiązań. Jest to związane z okresem obowiązywania umowy i harmonogramem płatności, który przewiduje ostatnią płatność w roku 2027.</w:t>
      </w:r>
    </w:p>
    <w:p w14:paraId="24E4C7FF" w14:textId="77777777" w:rsidR="00BA14E5" w:rsidRPr="00DD5E75" w:rsidRDefault="00BA14E5" w:rsidP="00BA14E5">
      <w:pPr>
        <w:pStyle w:val="ListaPublink"/>
        <w:widowControl/>
        <w:spacing w:after="160"/>
        <w:ind w:left="360"/>
        <w:rPr>
          <w:rFonts w:cs="Arial"/>
          <w:sz w:val="26"/>
          <w:szCs w:val="26"/>
        </w:rPr>
      </w:pPr>
    </w:p>
    <w:p w14:paraId="38A10331" w14:textId="4A3AA31B" w:rsidR="00CB0EF1" w:rsidRPr="00DD5E75" w:rsidRDefault="00306F31" w:rsidP="00306F31">
      <w:pPr>
        <w:widowControl/>
        <w:autoSpaceDE/>
        <w:autoSpaceDN/>
        <w:adjustRightInd/>
        <w:spacing w:after="200" w:line="276" w:lineRule="auto"/>
        <w:ind w:left="360"/>
        <w:rPr>
          <w:rFonts w:ascii="Arial" w:hAnsi="Arial" w:cs="Arial"/>
          <w:sz w:val="26"/>
          <w:szCs w:val="26"/>
        </w:rPr>
      </w:pPr>
      <w:r w:rsidRPr="00DD5E75">
        <w:rPr>
          <w:rFonts w:ascii="Arial" w:hAnsi="Arial" w:cs="Arial"/>
          <w:sz w:val="26"/>
          <w:szCs w:val="26"/>
        </w:rPr>
        <w:t>Pełen obraz zmian wskazuje załącznik do autopoprawki.</w:t>
      </w:r>
    </w:p>
    <w:p w14:paraId="164CCC0F" w14:textId="77777777" w:rsidR="00DD5E75" w:rsidRDefault="00DD5E75" w:rsidP="00DD5E7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i/>
          <w:iCs/>
          <w:sz w:val="26"/>
          <w:szCs w:val="26"/>
        </w:rPr>
      </w:pPr>
    </w:p>
    <w:p w14:paraId="1C2B15AC" w14:textId="11FC476D" w:rsidR="00306F31" w:rsidRPr="00306F31" w:rsidRDefault="00306F31" w:rsidP="00DD5E75">
      <w:pPr>
        <w:widowControl/>
        <w:autoSpaceDE/>
        <w:autoSpaceDN/>
        <w:adjustRightInd/>
        <w:spacing w:after="200" w:line="276" w:lineRule="auto"/>
        <w:ind w:left="4956" w:firstLine="708"/>
        <w:rPr>
          <w:rFonts w:ascii="Times New Roman" w:hAnsi="Times New Roman"/>
          <w:i/>
          <w:iCs/>
          <w:sz w:val="23"/>
          <w:szCs w:val="23"/>
        </w:rPr>
      </w:pPr>
      <w:r w:rsidRPr="00DD5E75">
        <w:rPr>
          <w:rFonts w:ascii="Arial" w:hAnsi="Arial" w:cs="Arial"/>
          <w:i/>
          <w:iCs/>
          <w:sz w:val="26"/>
          <w:szCs w:val="26"/>
        </w:rPr>
        <w:t>Sporządził: Damian Walczak</w:t>
      </w:r>
      <w:r>
        <w:rPr>
          <w:rFonts w:ascii="Times New Roman" w:hAnsi="Times New Roman"/>
          <w:i/>
          <w:iCs/>
          <w:sz w:val="23"/>
          <w:szCs w:val="23"/>
        </w:rPr>
        <w:tab/>
      </w:r>
    </w:p>
    <w:sectPr w:rsidR="00306F31" w:rsidRPr="0030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E40"/>
    <w:multiLevelType w:val="hybridMultilevel"/>
    <w:tmpl w:val="32D0C9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2C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F1379C2"/>
    <w:multiLevelType w:val="hybridMultilevel"/>
    <w:tmpl w:val="9DF6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0D1F"/>
    <w:multiLevelType w:val="hybridMultilevel"/>
    <w:tmpl w:val="A0C88A1A"/>
    <w:lvl w:ilvl="0" w:tplc="25801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7DDD"/>
    <w:multiLevelType w:val="hybridMultilevel"/>
    <w:tmpl w:val="32D0C9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A820E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4A8B0D8A"/>
    <w:multiLevelType w:val="hybridMultilevel"/>
    <w:tmpl w:val="FFFFFFFF"/>
    <w:lvl w:ilvl="0" w:tplc="06682C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2105570"/>
    <w:multiLevelType w:val="hybridMultilevel"/>
    <w:tmpl w:val="32D0C966"/>
    <w:lvl w:ilvl="0" w:tplc="F7681C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268EA"/>
    <w:multiLevelType w:val="hybridMultilevel"/>
    <w:tmpl w:val="32D0C9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A6A9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5E107F"/>
    <w:multiLevelType w:val="hybridMultilevel"/>
    <w:tmpl w:val="32D0C9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04457">
    <w:abstractNumId w:val="9"/>
  </w:num>
  <w:num w:numId="2" w16cid:durableId="1349792675">
    <w:abstractNumId w:val="7"/>
  </w:num>
  <w:num w:numId="3" w16cid:durableId="1592661951">
    <w:abstractNumId w:val="6"/>
  </w:num>
  <w:num w:numId="4" w16cid:durableId="962075898">
    <w:abstractNumId w:val="0"/>
  </w:num>
  <w:num w:numId="5" w16cid:durableId="1621254473">
    <w:abstractNumId w:val="4"/>
  </w:num>
  <w:num w:numId="6" w16cid:durableId="120736544">
    <w:abstractNumId w:val="10"/>
  </w:num>
  <w:num w:numId="7" w16cid:durableId="841356527">
    <w:abstractNumId w:val="5"/>
  </w:num>
  <w:num w:numId="8" w16cid:durableId="359861996">
    <w:abstractNumId w:val="8"/>
  </w:num>
  <w:num w:numId="9" w16cid:durableId="973759124">
    <w:abstractNumId w:val="1"/>
  </w:num>
  <w:num w:numId="10" w16cid:durableId="574584536">
    <w:abstractNumId w:val="3"/>
  </w:num>
  <w:num w:numId="11" w16cid:durableId="1713578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9B"/>
    <w:rsid w:val="001300F9"/>
    <w:rsid w:val="001A5AF8"/>
    <w:rsid w:val="001E4D9B"/>
    <w:rsid w:val="002D38AB"/>
    <w:rsid w:val="00306F31"/>
    <w:rsid w:val="00340BED"/>
    <w:rsid w:val="003E4761"/>
    <w:rsid w:val="0077009F"/>
    <w:rsid w:val="007D439E"/>
    <w:rsid w:val="00920A36"/>
    <w:rsid w:val="0095109B"/>
    <w:rsid w:val="00970CA0"/>
    <w:rsid w:val="009A73EE"/>
    <w:rsid w:val="009D313D"/>
    <w:rsid w:val="00A06603"/>
    <w:rsid w:val="00AD65E1"/>
    <w:rsid w:val="00B22152"/>
    <w:rsid w:val="00B453B5"/>
    <w:rsid w:val="00BA14E5"/>
    <w:rsid w:val="00CB0EF1"/>
    <w:rsid w:val="00CD67A3"/>
    <w:rsid w:val="00D60923"/>
    <w:rsid w:val="00DD5E75"/>
    <w:rsid w:val="00EE14AB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56AB"/>
  <w15:chartTrackingRefBased/>
  <w15:docId w15:val="{15E9C589-C608-478A-ABF6-C217F22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D9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EF1"/>
    <w:pPr>
      <w:ind w:left="720"/>
      <w:contextualSpacing/>
    </w:pPr>
  </w:style>
  <w:style w:type="paragraph" w:customStyle="1" w:styleId="ListaPublink">
    <w:name w:val="Lista (Publink)"/>
    <w:basedOn w:val="Normalny"/>
    <w:uiPriority w:val="99"/>
    <w:rsid w:val="001300F9"/>
    <w:pPr>
      <w:contextualSpacing/>
    </w:pPr>
    <w:rPr>
      <w:rFonts w:ascii="Arial" w:eastAsia="Times New Roman" w:hAnsi="Arial" w:cs="Calibri"/>
      <w:sz w:val="20"/>
    </w:rPr>
  </w:style>
  <w:style w:type="paragraph" w:customStyle="1" w:styleId="TekstPublink">
    <w:name w:val="Tekst (Publink)"/>
    <w:uiPriority w:val="99"/>
    <w:rsid w:val="00DD5E7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Calibri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dwalczak</dc:creator>
  <cp:keywords/>
  <dc:description/>
  <cp:lastModifiedBy>Damian Walczak</cp:lastModifiedBy>
  <cp:revision>5</cp:revision>
  <cp:lastPrinted>2025-12-09T13:04:00Z</cp:lastPrinted>
  <dcterms:created xsi:type="dcterms:W3CDTF">2025-12-02T11:03:00Z</dcterms:created>
  <dcterms:modified xsi:type="dcterms:W3CDTF">2025-12-09T13:04:00Z</dcterms:modified>
</cp:coreProperties>
</file>