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D68F6" w14:textId="1C8091E8" w:rsidR="00B44E6F" w:rsidRPr="000A6B66" w:rsidRDefault="00163CBD">
      <w:pPr>
        <w:jc w:val="center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>U</w:t>
      </w:r>
      <w:r w:rsidR="000A6B66" w:rsidRPr="000A6B66">
        <w:rPr>
          <w:rFonts w:ascii="Arial" w:hAnsi="Arial" w:cs="Arial"/>
          <w:lang w:val="pl-PL"/>
        </w:rPr>
        <w:t xml:space="preserve">chwała </w:t>
      </w:r>
      <w:r w:rsidRPr="000A6B66">
        <w:rPr>
          <w:rFonts w:ascii="Arial" w:hAnsi="Arial" w:cs="Arial"/>
          <w:lang w:val="pl-PL"/>
        </w:rPr>
        <w:t>N</w:t>
      </w:r>
      <w:r w:rsidR="000A6B66" w:rsidRPr="000A6B66">
        <w:rPr>
          <w:rFonts w:ascii="Arial" w:hAnsi="Arial" w:cs="Arial"/>
          <w:lang w:val="pl-PL"/>
        </w:rPr>
        <w:t>r XX/    /2025</w:t>
      </w:r>
    </w:p>
    <w:p w14:paraId="726A2C4C" w14:textId="77777777" w:rsidR="000A6B66" w:rsidRPr="000A6B66" w:rsidRDefault="00163CBD">
      <w:pPr>
        <w:jc w:val="center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>R</w:t>
      </w:r>
      <w:r w:rsidR="000A6B66" w:rsidRPr="000A6B66">
        <w:rPr>
          <w:rFonts w:ascii="Arial" w:hAnsi="Arial" w:cs="Arial"/>
          <w:lang w:val="pl-PL"/>
        </w:rPr>
        <w:t>ady Miejskiej w Krobi</w:t>
      </w:r>
    </w:p>
    <w:p w14:paraId="305FE0C1" w14:textId="2D4295AA" w:rsidR="00B44E6F" w:rsidRPr="000A6B66" w:rsidRDefault="00163CBD">
      <w:pPr>
        <w:jc w:val="center"/>
        <w:rPr>
          <w:rFonts w:ascii="Arial" w:hAnsi="Arial" w:cs="Arial"/>
        </w:rPr>
      </w:pPr>
      <w:r w:rsidRPr="000A6B66">
        <w:rPr>
          <w:rFonts w:ascii="Arial" w:hAnsi="Arial" w:cs="Arial"/>
        </w:rPr>
        <w:t xml:space="preserve">z </w:t>
      </w:r>
      <w:proofErr w:type="spellStart"/>
      <w:r w:rsidRPr="000A6B66">
        <w:rPr>
          <w:rFonts w:ascii="Arial" w:hAnsi="Arial" w:cs="Arial"/>
        </w:rPr>
        <w:t>dnia</w:t>
      </w:r>
      <w:proofErr w:type="spellEnd"/>
      <w:r w:rsidRPr="000A6B66">
        <w:rPr>
          <w:rFonts w:ascii="Arial" w:hAnsi="Arial" w:cs="Arial"/>
        </w:rPr>
        <w:t xml:space="preserve"> </w:t>
      </w:r>
      <w:r w:rsidR="000A6B66" w:rsidRPr="000A6B66">
        <w:rPr>
          <w:rFonts w:ascii="Arial" w:hAnsi="Arial" w:cs="Arial"/>
        </w:rPr>
        <w:t xml:space="preserve">29 </w:t>
      </w:r>
      <w:proofErr w:type="spellStart"/>
      <w:r w:rsidR="000A6B66" w:rsidRPr="000A6B66">
        <w:rPr>
          <w:rFonts w:ascii="Arial" w:hAnsi="Arial" w:cs="Arial"/>
        </w:rPr>
        <w:t>października</w:t>
      </w:r>
      <w:proofErr w:type="spellEnd"/>
      <w:r w:rsidR="000A6B66" w:rsidRPr="000A6B66">
        <w:rPr>
          <w:rFonts w:ascii="Arial" w:hAnsi="Arial" w:cs="Arial"/>
        </w:rPr>
        <w:t xml:space="preserve"> 2025 r.</w:t>
      </w:r>
    </w:p>
    <w:p w14:paraId="693E1A1D" w14:textId="77777777" w:rsidR="00B44E6F" w:rsidRPr="000A6B66" w:rsidRDefault="00163CBD">
      <w:pPr>
        <w:rPr>
          <w:rFonts w:ascii="Arial" w:hAnsi="Arial" w:cs="Arial"/>
        </w:rPr>
      </w:pPr>
      <w:r w:rsidRPr="000A6B66">
        <w:rPr>
          <w:rFonts w:ascii="Arial" w:hAnsi="Arial" w:cs="Arial"/>
        </w:rPr>
        <w:t xml:space="preserve"> </w:t>
      </w:r>
    </w:p>
    <w:p w14:paraId="67DAA290" w14:textId="314B1992" w:rsidR="0093286F" w:rsidRPr="000A6B66" w:rsidRDefault="001A6CEB" w:rsidP="000A6B66">
      <w:pPr>
        <w:pStyle w:val="Normalny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zmiany uchwały N</w:t>
      </w:r>
      <w:r w:rsidR="0093286F" w:rsidRPr="000A6B66">
        <w:rPr>
          <w:rFonts w:ascii="Arial" w:hAnsi="Arial" w:cs="Arial"/>
          <w:b/>
        </w:rPr>
        <w:t xml:space="preserve">r XVII/129/2016 Rady Miejskiej w Krobi </w:t>
      </w:r>
      <w:r w:rsidR="006A7525">
        <w:rPr>
          <w:rFonts w:ascii="Arial" w:hAnsi="Arial" w:cs="Arial"/>
          <w:b/>
        </w:rPr>
        <w:t xml:space="preserve">                           </w:t>
      </w:r>
      <w:r w:rsidR="0093286F" w:rsidRPr="000A6B66">
        <w:rPr>
          <w:rFonts w:ascii="Arial" w:hAnsi="Arial" w:cs="Arial"/>
          <w:b/>
        </w:rPr>
        <w:t xml:space="preserve">z dnia </w:t>
      </w:r>
      <w:r w:rsidR="006A7525">
        <w:rPr>
          <w:rFonts w:ascii="Arial" w:hAnsi="Arial" w:cs="Arial"/>
          <w:b/>
        </w:rPr>
        <w:t xml:space="preserve"> </w:t>
      </w:r>
      <w:r w:rsidR="0093286F" w:rsidRPr="000A6B66">
        <w:rPr>
          <w:rFonts w:ascii="Arial" w:hAnsi="Arial" w:cs="Arial"/>
          <w:b/>
        </w:rPr>
        <w:t xml:space="preserve">24 lutego 2016 r. w sprawie powołania Gminnej Rady Seniorów </w:t>
      </w:r>
      <w:r w:rsidR="006A7525">
        <w:rPr>
          <w:rFonts w:ascii="Arial" w:hAnsi="Arial" w:cs="Arial"/>
          <w:b/>
        </w:rPr>
        <w:t xml:space="preserve">                               </w:t>
      </w:r>
      <w:r w:rsidR="0093286F" w:rsidRPr="000A6B66">
        <w:rPr>
          <w:rFonts w:ascii="Arial" w:hAnsi="Arial" w:cs="Arial"/>
          <w:b/>
        </w:rPr>
        <w:t>w Krobi i nadania jej Statutu</w:t>
      </w:r>
    </w:p>
    <w:p w14:paraId="7C957315" w14:textId="77777777" w:rsidR="000A6B66" w:rsidRDefault="000A6B66" w:rsidP="000A6B66">
      <w:pPr>
        <w:pStyle w:val="NormalnyWeb"/>
        <w:rPr>
          <w:rFonts w:ascii="Arial" w:hAnsi="Arial" w:cs="Arial"/>
        </w:rPr>
      </w:pPr>
    </w:p>
    <w:p w14:paraId="499B5D95" w14:textId="38A7B7A7" w:rsidR="0093286F" w:rsidRPr="000A6B66" w:rsidRDefault="0093286F" w:rsidP="000A6B66">
      <w:pPr>
        <w:pStyle w:val="NormalnyWeb"/>
        <w:rPr>
          <w:rFonts w:ascii="Arial" w:hAnsi="Arial" w:cs="Arial"/>
        </w:rPr>
      </w:pPr>
      <w:r w:rsidRPr="000A6B66">
        <w:rPr>
          <w:rFonts w:ascii="Arial" w:hAnsi="Arial" w:cs="Arial"/>
        </w:rPr>
        <w:t>Na podstawie art. 5c ust. 2 i 5, art. 40 ust. 1, art. 41 ust. 1 oraz art. 42 ustawy z dnia</w:t>
      </w:r>
      <w:r w:rsidR="000A6B66">
        <w:rPr>
          <w:rFonts w:ascii="Arial" w:hAnsi="Arial" w:cs="Arial"/>
        </w:rPr>
        <w:t xml:space="preserve">                  </w:t>
      </w:r>
      <w:r w:rsidRPr="000A6B66">
        <w:rPr>
          <w:rFonts w:ascii="Arial" w:hAnsi="Arial" w:cs="Arial"/>
        </w:rPr>
        <w:t xml:space="preserve"> 8 marca 1990 r. o samorządzie gminnym (</w:t>
      </w:r>
      <w:proofErr w:type="spellStart"/>
      <w:r w:rsidR="000A6B66">
        <w:rPr>
          <w:rFonts w:ascii="Arial" w:hAnsi="Arial" w:cs="Arial"/>
        </w:rPr>
        <w:t>t.j</w:t>
      </w:r>
      <w:proofErr w:type="spellEnd"/>
      <w:r w:rsidR="000A6B66">
        <w:rPr>
          <w:rFonts w:ascii="Arial" w:hAnsi="Arial" w:cs="Arial"/>
        </w:rPr>
        <w:t xml:space="preserve">. </w:t>
      </w:r>
      <w:r w:rsidRPr="000A6B66">
        <w:rPr>
          <w:rFonts w:ascii="Arial" w:hAnsi="Arial" w:cs="Arial"/>
        </w:rPr>
        <w:t>Dz. U. z 2025 r. poz. 1153), uchwala</w:t>
      </w:r>
      <w:r w:rsidR="000A6B66">
        <w:rPr>
          <w:rFonts w:ascii="Arial" w:hAnsi="Arial" w:cs="Arial"/>
        </w:rPr>
        <w:t xml:space="preserve"> się</w:t>
      </w:r>
      <w:r w:rsidRPr="000A6B66">
        <w:rPr>
          <w:rFonts w:ascii="Arial" w:hAnsi="Arial" w:cs="Arial"/>
        </w:rPr>
        <w:t>, co następuje:</w:t>
      </w:r>
    </w:p>
    <w:p w14:paraId="4C531725" w14:textId="508BF29E" w:rsidR="0093286F" w:rsidRPr="000A6B66" w:rsidRDefault="00163CBD" w:rsidP="000A6B66">
      <w:pPr>
        <w:pStyle w:val="NormalnyWeb"/>
        <w:rPr>
          <w:rFonts w:ascii="Arial" w:hAnsi="Arial" w:cs="Arial"/>
        </w:rPr>
      </w:pPr>
      <w:r w:rsidRPr="000A6B66">
        <w:rPr>
          <w:rFonts w:ascii="Arial" w:hAnsi="Arial" w:cs="Arial"/>
        </w:rPr>
        <w:t>§ 1.</w:t>
      </w:r>
      <w:r w:rsidR="0093286F" w:rsidRPr="000A6B66">
        <w:rPr>
          <w:rStyle w:val="NagwekZnak"/>
          <w:rFonts w:ascii="Arial" w:hAnsi="Arial" w:cs="Arial"/>
        </w:rPr>
        <w:t xml:space="preserve"> </w:t>
      </w:r>
      <w:r w:rsidR="000A6B66">
        <w:rPr>
          <w:rFonts w:ascii="Arial" w:hAnsi="Arial" w:cs="Arial"/>
        </w:rPr>
        <w:t>W uchwale N</w:t>
      </w:r>
      <w:r w:rsidR="0093286F" w:rsidRPr="000A6B66">
        <w:rPr>
          <w:rFonts w:ascii="Arial" w:hAnsi="Arial" w:cs="Arial"/>
        </w:rPr>
        <w:t xml:space="preserve">r XVII/129/2016 Rady Miejskiej w Krobi z dnia 24 lutego 2016 r. </w:t>
      </w:r>
      <w:r w:rsidR="000A6B66">
        <w:rPr>
          <w:rFonts w:ascii="Arial" w:hAnsi="Arial" w:cs="Arial"/>
        </w:rPr>
        <w:t xml:space="preserve">                      </w:t>
      </w:r>
      <w:r w:rsidR="0093286F" w:rsidRPr="000A6B66">
        <w:rPr>
          <w:rFonts w:ascii="Arial" w:hAnsi="Arial" w:cs="Arial"/>
        </w:rPr>
        <w:t xml:space="preserve">w sprawie powołania Gminnej Rady Seniorów w Krobi i nadania jej Statutu, </w:t>
      </w:r>
      <w:r w:rsidR="0093286F" w:rsidRPr="000A6B66">
        <w:rPr>
          <w:rStyle w:val="Pogrubienie"/>
          <w:rFonts w:ascii="Arial" w:hAnsi="Arial" w:cs="Arial"/>
          <w:b w:val="0"/>
        </w:rPr>
        <w:t>zmienia</w:t>
      </w:r>
      <w:r w:rsidR="000A6B66">
        <w:rPr>
          <w:rStyle w:val="Pogrubienie"/>
          <w:rFonts w:ascii="Arial" w:hAnsi="Arial" w:cs="Arial"/>
          <w:b w:val="0"/>
        </w:rPr>
        <w:t xml:space="preserve">                  </w:t>
      </w:r>
      <w:r w:rsidR="00A31739">
        <w:rPr>
          <w:rStyle w:val="Pogrubienie"/>
          <w:rFonts w:ascii="Arial" w:hAnsi="Arial" w:cs="Arial"/>
          <w:b w:val="0"/>
        </w:rPr>
        <w:t xml:space="preserve"> się załącznik </w:t>
      </w:r>
      <w:r w:rsidR="0093286F" w:rsidRPr="000A6B66">
        <w:rPr>
          <w:rStyle w:val="Pogrubienie"/>
          <w:rFonts w:ascii="Arial" w:hAnsi="Arial" w:cs="Arial"/>
          <w:b w:val="0"/>
        </w:rPr>
        <w:t xml:space="preserve"> – Statut Gminnej Rady Seniorów w Krobi</w:t>
      </w:r>
      <w:r w:rsidR="0093286F" w:rsidRPr="000A6B66">
        <w:rPr>
          <w:rFonts w:ascii="Arial" w:hAnsi="Arial" w:cs="Arial"/>
          <w:b/>
        </w:rPr>
        <w:t xml:space="preserve">, </w:t>
      </w:r>
      <w:r w:rsidR="0093286F" w:rsidRPr="000A6B66">
        <w:rPr>
          <w:rFonts w:ascii="Arial" w:hAnsi="Arial" w:cs="Arial"/>
        </w:rPr>
        <w:t>nadając mu brzmienie określone w załączniku do niniejszej uchwały.</w:t>
      </w:r>
    </w:p>
    <w:p w14:paraId="22B064AC" w14:textId="5E082772" w:rsidR="00B44E6F" w:rsidRPr="000A6B66" w:rsidRDefault="00163CBD" w:rsidP="0093286F">
      <w:pPr>
        <w:jc w:val="both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 xml:space="preserve">§ </w:t>
      </w:r>
      <w:r w:rsidR="0093286F" w:rsidRPr="000A6B66">
        <w:rPr>
          <w:rFonts w:ascii="Arial" w:hAnsi="Arial" w:cs="Arial"/>
          <w:lang w:val="pl-PL"/>
        </w:rPr>
        <w:t>2</w:t>
      </w:r>
      <w:r w:rsidRPr="000A6B66">
        <w:rPr>
          <w:rFonts w:ascii="Arial" w:hAnsi="Arial" w:cs="Arial"/>
          <w:lang w:val="pl-PL"/>
        </w:rPr>
        <w:t>.</w:t>
      </w:r>
      <w:r w:rsidRPr="000A6B66">
        <w:rPr>
          <w:rFonts w:ascii="Arial" w:hAnsi="Arial" w:cs="Arial"/>
          <w:b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Wykonanie uchwały powierza się Burmistrzowi Krobi.</w:t>
      </w:r>
    </w:p>
    <w:p w14:paraId="42A4BA52" w14:textId="6A9C928F" w:rsidR="00B44E6F" w:rsidRPr="000A6B66" w:rsidRDefault="00163CBD" w:rsidP="0093286F">
      <w:pPr>
        <w:jc w:val="both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 xml:space="preserve">§ </w:t>
      </w:r>
      <w:r w:rsidR="0093286F" w:rsidRPr="000A6B66">
        <w:rPr>
          <w:rFonts w:ascii="Arial" w:hAnsi="Arial" w:cs="Arial"/>
          <w:lang w:val="pl-PL"/>
        </w:rPr>
        <w:t>3</w:t>
      </w:r>
      <w:r w:rsidRPr="000A6B66">
        <w:rPr>
          <w:rFonts w:ascii="Arial" w:hAnsi="Arial" w:cs="Arial"/>
          <w:lang w:val="pl-PL"/>
        </w:rPr>
        <w:t>.</w:t>
      </w:r>
      <w:r w:rsidRPr="000A6B66">
        <w:rPr>
          <w:rFonts w:ascii="Arial" w:hAnsi="Arial" w:cs="Arial"/>
          <w:b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Uchwała wchodzi w życie po upływie 14 dni od dnia jej ogłoszenia w Dzienniku Urzędowym Województwa Wielkopolskiego.</w:t>
      </w:r>
    </w:p>
    <w:p w14:paraId="42A8FC51" w14:textId="77777777" w:rsidR="00AD5BDC" w:rsidRPr="000A6B66" w:rsidRDefault="00AD5BDC">
      <w:pPr>
        <w:jc w:val="both"/>
        <w:rPr>
          <w:rFonts w:ascii="Arial" w:hAnsi="Arial" w:cs="Arial"/>
          <w:lang w:val="pl-PL"/>
        </w:rPr>
      </w:pPr>
    </w:p>
    <w:p w14:paraId="472A9397" w14:textId="77777777" w:rsidR="00AD5BDC" w:rsidRPr="000A6B66" w:rsidRDefault="00AD5BDC">
      <w:pPr>
        <w:jc w:val="both"/>
        <w:rPr>
          <w:rFonts w:ascii="Arial" w:hAnsi="Arial" w:cs="Arial"/>
          <w:lang w:val="pl-PL"/>
        </w:rPr>
      </w:pPr>
    </w:p>
    <w:p w14:paraId="1AF939AE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66267F22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6DE81AA8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7C53A107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2F558F71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006CAC4F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641B0666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7BD15DA1" w14:textId="77777777" w:rsidR="000A6B66" w:rsidRDefault="000A6B66" w:rsidP="000A6B66">
      <w:pPr>
        <w:ind w:right="286"/>
        <w:jc w:val="center"/>
        <w:rPr>
          <w:rFonts w:ascii="Arial" w:hAnsi="Arial" w:cs="Arial"/>
          <w:b/>
          <w:spacing w:val="-2"/>
          <w:lang w:val="pl-PL"/>
        </w:rPr>
      </w:pPr>
    </w:p>
    <w:p w14:paraId="7EED5CE6" w14:textId="32C33DF9" w:rsidR="000A6B66" w:rsidRPr="000A6B66" w:rsidRDefault="000A6B66" w:rsidP="000A6B66">
      <w:pPr>
        <w:spacing w:after="0" w:line="240" w:lineRule="auto"/>
        <w:ind w:right="286"/>
        <w:jc w:val="center"/>
        <w:rPr>
          <w:rFonts w:ascii="Arial" w:hAnsi="Arial" w:cs="Arial"/>
          <w:lang w:val="pl-PL"/>
        </w:rPr>
      </w:pPr>
      <w:bookmarkStart w:id="0" w:name="_GoBack"/>
      <w:bookmarkEnd w:id="0"/>
      <w:r w:rsidRPr="000A6B66">
        <w:rPr>
          <w:rFonts w:ascii="Arial" w:hAnsi="Arial" w:cs="Arial"/>
          <w:spacing w:val="-2"/>
          <w:lang w:val="pl-PL"/>
        </w:rPr>
        <w:lastRenderedPageBreak/>
        <w:t>Uzasadnienie</w:t>
      </w:r>
    </w:p>
    <w:p w14:paraId="7311DE96" w14:textId="0561DA28" w:rsidR="000A6B66" w:rsidRPr="000A6B66" w:rsidRDefault="000A6B66" w:rsidP="000A6B66">
      <w:pPr>
        <w:spacing w:after="0" w:line="240" w:lineRule="auto"/>
        <w:ind w:left="2268" w:right="2318" w:firstLine="86"/>
        <w:jc w:val="center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>do uchwały Nr XX/       /2025</w:t>
      </w:r>
    </w:p>
    <w:p w14:paraId="0F95043A" w14:textId="4E12A015" w:rsidR="000A6B66" w:rsidRPr="000A6B66" w:rsidRDefault="000A6B66" w:rsidP="000A6B66">
      <w:pPr>
        <w:spacing w:after="0" w:line="240" w:lineRule="auto"/>
        <w:ind w:left="2835" w:right="2602"/>
        <w:jc w:val="both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 xml:space="preserve">         Rady Miejskiej Krobi</w:t>
      </w:r>
    </w:p>
    <w:p w14:paraId="18A93F2E" w14:textId="15655C1C" w:rsidR="000A6B66" w:rsidRPr="000A6B66" w:rsidRDefault="000A6B66" w:rsidP="000A6B66">
      <w:pPr>
        <w:spacing w:after="0" w:line="240" w:lineRule="auto"/>
        <w:ind w:left="2410" w:right="2743"/>
        <w:jc w:val="center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 xml:space="preserve">     z dnia  29 października 2025 r.</w:t>
      </w:r>
    </w:p>
    <w:p w14:paraId="3825E2A7" w14:textId="2E926533" w:rsidR="000A6B66" w:rsidRPr="000A6B66" w:rsidRDefault="001A6CEB" w:rsidP="006A7525">
      <w:pPr>
        <w:pStyle w:val="Normalny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zmiany uchwały N</w:t>
      </w:r>
      <w:r w:rsidR="000A6B66" w:rsidRPr="000A6B66">
        <w:rPr>
          <w:rFonts w:ascii="Arial" w:hAnsi="Arial" w:cs="Arial"/>
          <w:b/>
        </w:rPr>
        <w:t xml:space="preserve">r XVII/129/2016 Rady Miejskiej w Krobi z dnia </w:t>
      </w:r>
      <w:r w:rsidR="000A6B66">
        <w:rPr>
          <w:rFonts w:ascii="Arial" w:hAnsi="Arial" w:cs="Arial"/>
          <w:b/>
        </w:rPr>
        <w:t xml:space="preserve">                          </w:t>
      </w:r>
      <w:r w:rsidR="000A6B66" w:rsidRPr="000A6B66">
        <w:rPr>
          <w:rFonts w:ascii="Arial" w:hAnsi="Arial" w:cs="Arial"/>
          <w:b/>
        </w:rPr>
        <w:t>24 lutego 2016 r. w sprawie powołania Gminnej Rady Seniorów w Krobi i nadania jej Statutu</w:t>
      </w:r>
    </w:p>
    <w:p w14:paraId="078F3E3F" w14:textId="77777777" w:rsidR="006A7525" w:rsidRDefault="006A7525" w:rsidP="006A7525">
      <w:pPr>
        <w:pStyle w:val="Tekstpodstawowy"/>
        <w:spacing w:before="126"/>
        <w:ind w:left="135" w:right="141" w:firstLine="225"/>
        <w:rPr>
          <w:rFonts w:ascii="Arial" w:hAnsi="Arial" w:cs="Arial"/>
          <w:lang w:val="pl-PL"/>
        </w:rPr>
      </w:pPr>
    </w:p>
    <w:p w14:paraId="79574BEA" w14:textId="77777777" w:rsidR="000A6B66" w:rsidRPr="000A6B66" w:rsidRDefault="000A6B66" w:rsidP="006A7525">
      <w:pPr>
        <w:pStyle w:val="Tekstpodstawowy"/>
        <w:spacing w:before="126"/>
        <w:ind w:left="135" w:right="141" w:firstLine="225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>Zgodnie z</w:t>
      </w:r>
      <w:r w:rsidRPr="000A6B66">
        <w:rPr>
          <w:rFonts w:ascii="Arial" w:hAnsi="Arial" w:cs="Arial"/>
          <w:spacing w:val="-1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art. 5c ust. 2 ustawy z</w:t>
      </w:r>
      <w:r w:rsidRPr="000A6B66">
        <w:rPr>
          <w:rFonts w:ascii="Arial" w:hAnsi="Arial" w:cs="Arial"/>
          <w:spacing w:val="-1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dnia 8 marca 1990 roku o samorządzie gminnym „rada gminy, z</w:t>
      </w:r>
      <w:r w:rsidRPr="000A6B66">
        <w:rPr>
          <w:rFonts w:ascii="Arial" w:hAnsi="Arial" w:cs="Arial"/>
          <w:spacing w:val="-1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własnej inicjatywy lub na wniosek zainteresowanych środowisk, może utworzyć gminną radę seniorów”.</w:t>
      </w:r>
    </w:p>
    <w:p w14:paraId="3F5B97BD" w14:textId="62692D8E" w:rsidR="006A7525" w:rsidRPr="006A7525" w:rsidRDefault="006A7525" w:rsidP="006A7525">
      <w:pPr>
        <w:spacing w:before="100" w:beforeAutospacing="1" w:after="100" w:afterAutospacing="1" w:line="240" w:lineRule="auto"/>
        <w:rPr>
          <w:rFonts w:ascii="Arial" w:eastAsiaTheme="minorHAnsi" w:hAnsi="Arial" w:cs="Arial"/>
          <w:szCs w:val="24"/>
          <w:lang w:val="pl-PL" w:eastAsia="pl-PL"/>
        </w:rPr>
      </w:pPr>
      <w:r>
        <w:rPr>
          <w:rFonts w:ascii="Arial" w:hAnsi="Arial" w:cs="Arial"/>
          <w:lang w:val="pl-PL"/>
        </w:rPr>
        <w:t xml:space="preserve">     </w:t>
      </w:r>
      <w:r w:rsidRPr="006A7525">
        <w:rPr>
          <w:rFonts w:ascii="Arial" w:hAnsi="Arial" w:cs="Arial"/>
          <w:lang w:val="pl-PL"/>
        </w:rPr>
        <w:t xml:space="preserve">Rada Seniorów Gminy Krobia działa już od 2016 roku. Biorąc pod uwagę liczbę zmian jak i ich zakres dla przejrzystości przepisów proponuje się zmianę załącznika do </w:t>
      </w:r>
      <w:r>
        <w:rPr>
          <w:rFonts w:ascii="Arial" w:hAnsi="Arial" w:cs="Arial"/>
          <w:lang w:val="pl-PL"/>
        </w:rPr>
        <w:t xml:space="preserve">uchwały </w:t>
      </w:r>
      <w:r w:rsidRPr="006A7525">
        <w:rPr>
          <w:rFonts w:ascii="Arial" w:hAnsi="Arial" w:cs="Arial"/>
          <w:lang w:val="pl-PL"/>
        </w:rPr>
        <w:t>Nr XVII/129/2016 z</w:t>
      </w:r>
      <w:r w:rsidRPr="006A7525">
        <w:rPr>
          <w:rFonts w:ascii="Arial" w:hAnsi="Arial" w:cs="Arial"/>
          <w:spacing w:val="-1"/>
          <w:lang w:val="pl-PL"/>
        </w:rPr>
        <w:t xml:space="preserve"> </w:t>
      </w:r>
      <w:r w:rsidRPr="006A7525">
        <w:rPr>
          <w:rFonts w:ascii="Arial" w:hAnsi="Arial" w:cs="Arial"/>
          <w:lang w:val="pl-PL"/>
        </w:rPr>
        <w:t>dnia 24 lutego 2016 roku w sprawie powołania Gminnej Rady Seniorów w Krobi</w:t>
      </w:r>
      <w:r w:rsidRPr="006A7525">
        <w:rPr>
          <w:rFonts w:ascii="Arial" w:hAnsi="Arial" w:cs="Arial"/>
          <w:spacing w:val="40"/>
          <w:lang w:val="pl-PL"/>
        </w:rPr>
        <w:t xml:space="preserve"> </w:t>
      </w:r>
      <w:r w:rsidRPr="006A7525">
        <w:rPr>
          <w:rFonts w:ascii="Arial" w:hAnsi="Arial" w:cs="Arial"/>
          <w:lang w:val="pl-PL"/>
        </w:rPr>
        <w:t xml:space="preserve">i </w:t>
      </w:r>
      <w:r w:rsidRPr="006A7525">
        <w:rPr>
          <w:rFonts w:ascii="Arial" w:hAnsi="Arial" w:cs="Arial"/>
          <w:color w:val="000000" w:themeColor="text1"/>
          <w:lang w:val="pl-PL"/>
        </w:rPr>
        <w:t>nadanie jej Statutu w brzmieniu załącznika do nowej uchwały.</w:t>
      </w:r>
    </w:p>
    <w:p w14:paraId="4606E1D7" w14:textId="77777777" w:rsidR="000A6B66" w:rsidRPr="000A6B66" w:rsidRDefault="000A6B66" w:rsidP="006A7525">
      <w:pPr>
        <w:pStyle w:val="Tekstpodstawowy"/>
        <w:spacing w:before="127"/>
        <w:ind w:left="135" w:right="138" w:firstLine="225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>Gminna Rada Seniorów, będąc organem o</w:t>
      </w:r>
      <w:r w:rsidRPr="000A6B66">
        <w:rPr>
          <w:rFonts w:ascii="Arial" w:hAnsi="Arial" w:cs="Arial"/>
          <w:spacing w:val="-2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charakterze doradczym, inicjatywnym i</w:t>
      </w:r>
      <w:r w:rsidRPr="000A6B66">
        <w:rPr>
          <w:rFonts w:ascii="Arial" w:hAnsi="Arial" w:cs="Arial"/>
          <w:spacing w:val="-1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konsultacyjnym wspierać będzie aktywność osób starszych, służącą integracji międzypokoleniowej i wspieraniu środowiska osób starszych. Każda generacja wnosi w życie społeczne unikalne, odmienne zasoby i umiejętności, wzmacniając przy tym całą społeczność. Istotnym obszarem działań Rady Seniorów będzie zapobieganie i przełamywanie marginalizacji osób starszych i budowanie ich pozytywnego wizerunku w społeczeństwie.</w:t>
      </w:r>
    </w:p>
    <w:p w14:paraId="1112DB63" w14:textId="77777777" w:rsidR="000A6B66" w:rsidRPr="000A6B66" w:rsidRDefault="000A6B66" w:rsidP="006A7525">
      <w:pPr>
        <w:pStyle w:val="Tekstpodstawowy"/>
        <w:spacing w:before="128"/>
        <w:ind w:left="361"/>
        <w:rPr>
          <w:rFonts w:ascii="Arial" w:hAnsi="Arial" w:cs="Arial"/>
          <w:lang w:val="pl-PL"/>
        </w:rPr>
      </w:pPr>
      <w:r w:rsidRPr="000A6B66">
        <w:rPr>
          <w:rFonts w:ascii="Arial" w:hAnsi="Arial" w:cs="Arial"/>
          <w:lang w:val="pl-PL"/>
        </w:rPr>
        <w:t>W</w:t>
      </w:r>
      <w:r w:rsidRPr="000A6B66">
        <w:rPr>
          <w:rFonts w:ascii="Arial" w:hAnsi="Arial" w:cs="Arial"/>
          <w:spacing w:val="-3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związku</w:t>
      </w:r>
      <w:r w:rsidRPr="000A6B66">
        <w:rPr>
          <w:rFonts w:ascii="Arial" w:hAnsi="Arial" w:cs="Arial"/>
          <w:spacing w:val="-2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z</w:t>
      </w:r>
      <w:r w:rsidRPr="000A6B66">
        <w:rPr>
          <w:rFonts w:ascii="Arial" w:hAnsi="Arial" w:cs="Arial"/>
          <w:spacing w:val="-4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powyższym należy</w:t>
      </w:r>
      <w:r w:rsidRPr="000A6B66">
        <w:rPr>
          <w:rFonts w:ascii="Arial" w:hAnsi="Arial" w:cs="Arial"/>
          <w:spacing w:val="-1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przyjąć</w:t>
      </w:r>
      <w:r w:rsidRPr="000A6B66">
        <w:rPr>
          <w:rFonts w:ascii="Arial" w:hAnsi="Arial" w:cs="Arial"/>
          <w:spacing w:val="-4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uchwałę</w:t>
      </w:r>
      <w:r w:rsidRPr="000A6B66">
        <w:rPr>
          <w:rFonts w:ascii="Arial" w:hAnsi="Arial" w:cs="Arial"/>
          <w:spacing w:val="-4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jak</w:t>
      </w:r>
      <w:r w:rsidRPr="000A6B66">
        <w:rPr>
          <w:rFonts w:ascii="Arial" w:hAnsi="Arial" w:cs="Arial"/>
          <w:spacing w:val="-1"/>
          <w:lang w:val="pl-PL"/>
        </w:rPr>
        <w:t xml:space="preserve"> </w:t>
      </w:r>
      <w:r w:rsidRPr="000A6B66">
        <w:rPr>
          <w:rFonts w:ascii="Arial" w:hAnsi="Arial" w:cs="Arial"/>
          <w:lang w:val="pl-PL"/>
        </w:rPr>
        <w:t>w</w:t>
      </w:r>
      <w:r w:rsidRPr="000A6B66">
        <w:rPr>
          <w:rFonts w:ascii="Arial" w:hAnsi="Arial" w:cs="Arial"/>
          <w:spacing w:val="-2"/>
          <w:lang w:val="pl-PL"/>
        </w:rPr>
        <w:t xml:space="preserve"> sentencji.</w:t>
      </w:r>
    </w:p>
    <w:p w14:paraId="78058A15" w14:textId="77777777" w:rsidR="006A7525" w:rsidRDefault="006A7525">
      <w:pPr>
        <w:jc w:val="both"/>
        <w:rPr>
          <w:rFonts w:ascii="Arial" w:hAnsi="Arial" w:cs="Arial"/>
          <w:lang w:val="pl-PL"/>
        </w:rPr>
      </w:pPr>
    </w:p>
    <w:p w14:paraId="3AD24FB9" w14:textId="7B361A3B" w:rsidR="00AD5BDC" w:rsidRDefault="000A6B6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Sporządziła:</w:t>
      </w:r>
    </w:p>
    <w:p w14:paraId="2C35C78F" w14:textId="2772DD03" w:rsidR="00B44E6F" w:rsidRPr="00064833" w:rsidRDefault="000A6B66" w:rsidP="000A6B66">
      <w:pPr>
        <w:jc w:val="both"/>
        <w:rPr>
          <w:lang w:val="pl-PL"/>
        </w:rPr>
      </w:pPr>
      <w:r>
        <w:rPr>
          <w:rFonts w:ascii="Arial" w:hAnsi="Arial" w:cs="Arial"/>
          <w:lang w:val="pl-PL"/>
        </w:rPr>
        <w:t>Edyta Rokicka</w:t>
      </w:r>
    </w:p>
    <w:sectPr w:rsidR="00B44E6F" w:rsidRPr="0006483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833"/>
    <w:rsid w:val="000A6B66"/>
    <w:rsid w:val="0015074B"/>
    <w:rsid w:val="00163CBD"/>
    <w:rsid w:val="00194617"/>
    <w:rsid w:val="001A6CEB"/>
    <w:rsid w:val="001A73E6"/>
    <w:rsid w:val="00287D0C"/>
    <w:rsid w:val="0029639D"/>
    <w:rsid w:val="00326F90"/>
    <w:rsid w:val="00355DB7"/>
    <w:rsid w:val="003A62DA"/>
    <w:rsid w:val="004373FD"/>
    <w:rsid w:val="004C2594"/>
    <w:rsid w:val="00510FAE"/>
    <w:rsid w:val="00570A5B"/>
    <w:rsid w:val="006A7525"/>
    <w:rsid w:val="006C4A3F"/>
    <w:rsid w:val="006C58C2"/>
    <w:rsid w:val="007316B5"/>
    <w:rsid w:val="007D74CE"/>
    <w:rsid w:val="0093286F"/>
    <w:rsid w:val="00A31739"/>
    <w:rsid w:val="00AA1D8D"/>
    <w:rsid w:val="00AD5BDC"/>
    <w:rsid w:val="00B44E6F"/>
    <w:rsid w:val="00B47730"/>
    <w:rsid w:val="00BB4D3B"/>
    <w:rsid w:val="00CB0664"/>
    <w:rsid w:val="00D31BA2"/>
    <w:rsid w:val="00D60709"/>
    <w:rsid w:val="00EC47CC"/>
    <w:rsid w:val="00F24B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F7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93286F"/>
    <w:pPr>
      <w:spacing w:before="100" w:beforeAutospacing="1" w:after="100" w:afterAutospacing="1" w:line="240" w:lineRule="auto"/>
    </w:pPr>
    <w:rPr>
      <w:rFonts w:ascii="Aptos" w:eastAsiaTheme="minorHAnsi" w:hAnsi="Aptos" w:cs="Aptos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93286F"/>
    <w:pPr>
      <w:spacing w:before="100" w:beforeAutospacing="1" w:after="100" w:afterAutospacing="1" w:line="240" w:lineRule="auto"/>
    </w:pPr>
    <w:rPr>
      <w:rFonts w:ascii="Aptos" w:eastAsiaTheme="minorHAnsi" w:hAnsi="Aptos" w:cs="Aptos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7F0405-B40D-4BC1-8475-2BB89510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Aurelia Sikorska</cp:lastModifiedBy>
  <cp:revision>7</cp:revision>
  <cp:lastPrinted>2025-10-21T11:44:00Z</cp:lastPrinted>
  <dcterms:created xsi:type="dcterms:W3CDTF">2025-10-16T11:55:00Z</dcterms:created>
  <dcterms:modified xsi:type="dcterms:W3CDTF">2025-10-21T11:47:00Z</dcterms:modified>
</cp:coreProperties>
</file>