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5EA688" w14:textId="784338D9" w:rsidR="00202AF8" w:rsidRPr="00202AF8" w:rsidRDefault="00202AF8" w:rsidP="00202AF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9277324" w14:textId="1A508949" w:rsidR="00202AF8" w:rsidRPr="00B4620D" w:rsidRDefault="00202AF8" w:rsidP="00202AF8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bookmarkStart w:id="0" w:name="_Hlk183367221"/>
      <w:r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Uchwała  Nr</w:t>
      </w:r>
      <w:r w:rsidR="00212CAD"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 xml:space="preserve">  </w:t>
      </w:r>
      <w:r w:rsidR="00A05548"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 xml:space="preserve"> </w:t>
      </w:r>
      <w:r w:rsidR="00B4620D"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IX/       /</w:t>
      </w:r>
      <w:r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20</w:t>
      </w:r>
      <w:r w:rsidR="00A05548"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2</w:t>
      </w:r>
      <w:r w:rsidR="00212CAD"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4</w:t>
      </w:r>
    </w:p>
    <w:p w14:paraId="39790DB6" w14:textId="77777777" w:rsidR="00202AF8" w:rsidRPr="00B4620D" w:rsidRDefault="00202AF8" w:rsidP="00202AF8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 xml:space="preserve"> Rady Miejskiej w Krobi</w:t>
      </w:r>
    </w:p>
    <w:p w14:paraId="740FCC97" w14:textId="1EAF6DF1" w:rsidR="00202AF8" w:rsidRPr="00B4620D" w:rsidRDefault="00202AF8" w:rsidP="00202AF8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 xml:space="preserve">   z dnia </w:t>
      </w:r>
      <w:r w:rsidR="00212CAD"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 xml:space="preserve"> </w:t>
      </w:r>
      <w:r w:rsidR="00B4620D"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 xml:space="preserve">5 </w:t>
      </w:r>
      <w:r w:rsidR="00212CAD"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 xml:space="preserve">grudnia </w:t>
      </w:r>
      <w:r w:rsidR="00A05548"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 xml:space="preserve"> </w:t>
      </w:r>
      <w:r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20</w:t>
      </w:r>
      <w:r w:rsidR="00A05548"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2</w:t>
      </w:r>
      <w:r w:rsidR="00212CAD"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4</w:t>
      </w:r>
      <w:r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 xml:space="preserve"> r.</w:t>
      </w:r>
    </w:p>
    <w:bookmarkEnd w:id="0"/>
    <w:p w14:paraId="1D28B604" w14:textId="77777777" w:rsidR="00202AF8" w:rsidRPr="00B4620D" w:rsidRDefault="00202AF8" w:rsidP="00202AF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 </w:t>
      </w:r>
    </w:p>
    <w:p w14:paraId="3DDB865A" w14:textId="30451040" w:rsidR="00202AF8" w:rsidRPr="00B4620D" w:rsidRDefault="00202AF8" w:rsidP="00202AF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bookmarkStart w:id="1" w:name="_Hlk87816629"/>
      <w:r w:rsidRPr="00B4620D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 xml:space="preserve">w sprawie szczegółowych warunków przyznawania i odpłatności za usługi </w:t>
      </w:r>
      <w:r w:rsidR="00B4620D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 xml:space="preserve">                  </w:t>
      </w:r>
      <w:r w:rsidRPr="00B4620D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opiekuńcze i specjalistyczne usługi opiekuńcze oraz szczegółowych warunków częściowego lub całkowitego zwolnienia z opłat oraz trybu ich pobierania</w:t>
      </w:r>
    </w:p>
    <w:p w14:paraId="29BE0ECD" w14:textId="77777777" w:rsidR="00202AF8" w:rsidRPr="00B4620D" w:rsidRDefault="00202AF8" w:rsidP="00202AF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 </w:t>
      </w:r>
    </w:p>
    <w:bookmarkEnd w:id="1"/>
    <w:p w14:paraId="7B4A9BB8" w14:textId="77777777" w:rsidR="00202AF8" w:rsidRPr="00B4620D" w:rsidRDefault="00202AF8" w:rsidP="00202AF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 </w:t>
      </w:r>
    </w:p>
    <w:p w14:paraId="7844EC75" w14:textId="63DBB5F5" w:rsidR="00202AF8" w:rsidRPr="00B4620D" w:rsidRDefault="00202AF8" w:rsidP="00202AF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Na podstawie art. 18 ust. 2 pkt 15 ustawy z dnia 8 marca 1990 r. o samorządzie gminnym (</w:t>
      </w:r>
      <w:proofErr w:type="spellStart"/>
      <w:r w:rsidR="00A05548" w:rsidRPr="00B4620D">
        <w:rPr>
          <w:rFonts w:ascii="Arial" w:hAnsi="Arial" w:cs="Arial"/>
          <w:sz w:val="24"/>
          <w:szCs w:val="24"/>
        </w:rPr>
        <w:t>t.j</w:t>
      </w:r>
      <w:proofErr w:type="spellEnd"/>
      <w:r w:rsidR="00A05548" w:rsidRPr="00B4620D">
        <w:rPr>
          <w:rFonts w:ascii="Arial" w:hAnsi="Arial" w:cs="Arial"/>
          <w:sz w:val="24"/>
          <w:szCs w:val="24"/>
        </w:rPr>
        <w:t>.</w:t>
      </w:r>
      <w:r w:rsidR="00A05548" w:rsidRPr="00B4620D">
        <w:rPr>
          <w:rFonts w:ascii="Arial" w:hAnsi="Arial" w:cs="Arial"/>
          <w:spacing w:val="50"/>
          <w:sz w:val="24"/>
          <w:szCs w:val="24"/>
        </w:rPr>
        <w:t xml:space="preserve"> </w:t>
      </w:r>
      <w:r w:rsidR="00A05548" w:rsidRPr="00B4620D">
        <w:rPr>
          <w:rFonts w:ascii="Arial" w:hAnsi="Arial" w:cs="Arial"/>
          <w:sz w:val="24"/>
          <w:szCs w:val="24"/>
        </w:rPr>
        <w:t>Dz.U.</w:t>
      </w:r>
      <w:r w:rsidR="00A05548" w:rsidRPr="00B4620D">
        <w:rPr>
          <w:rFonts w:ascii="Arial" w:hAnsi="Arial" w:cs="Arial"/>
          <w:spacing w:val="50"/>
          <w:sz w:val="24"/>
          <w:szCs w:val="24"/>
        </w:rPr>
        <w:t xml:space="preserve"> </w:t>
      </w:r>
      <w:r w:rsidR="00A05548" w:rsidRPr="00B4620D">
        <w:rPr>
          <w:rFonts w:ascii="Arial" w:hAnsi="Arial" w:cs="Arial"/>
          <w:sz w:val="24"/>
          <w:szCs w:val="24"/>
        </w:rPr>
        <w:t>z</w:t>
      </w:r>
      <w:r w:rsidR="00A05548" w:rsidRPr="00B4620D">
        <w:rPr>
          <w:rFonts w:ascii="Arial" w:hAnsi="Arial" w:cs="Arial"/>
          <w:spacing w:val="48"/>
          <w:sz w:val="24"/>
          <w:szCs w:val="24"/>
        </w:rPr>
        <w:t xml:space="preserve"> </w:t>
      </w:r>
      <w:r w:rsidR="00A05548" w:rsidRPr="00B4620D">
        <w:rPr>
          <w:rFonts w:ascii="Arial" w:hAnsi="Arial" w:cs="Arial"/>
          <w:sz w:val="24"/>
          <w:szCs w:val="24"/>
        </w:rPr>
        <w:t>202</w:t>
      </w:r>
      <w:r w:rsidR="00212CAD" w:rsidRPr="00B4620D">
        <w:rPr>
          <w:rFonts w:ascii="Arial" w:hAnsi="Arial" w:cs="Arial"/>
          <w:sz w:val="24"/>
          <w:szCs w:val="24"/>
        </w:rPr>
        <w:t>4</w:t>
      </w:r>
      <w:r w:rsidR="00A05548" w:rsidRPr="00B4620D">
        <w:rPr>
          <w:rFonts w:ascii="Arial" w:hAnsi="Arial" w:cs="Arial"/>
          <w:spacing w:val="48"/>
          <w:sz w:val="24"/>
          <w:szCs w:val="24"/>
        </w:rPr>
        <w:t xml:space="preserve"> </w:t>
      </w:r>
      <w:r w:rsidR="00A05548" w:rsidRPr="00B4620D">
        <w:rPr>
          <w:rFonts w:ascii="Arial" w:hAnsi="Arial" w:cs="Arial"/>
          <w:sz w:val="24"/>
          <w:szCs w:val="24"/>
        </w:rPr>
        <w:t>r.</w:t>
      </w:r>
      <w:r w:rsidR="00A05548" w:rsidRPr="00B4620D">
        <w:rPr>
          <w:rFonts w:ascii="Arial" w:hAnsi="Arial" w:cs="Arial"/>
          <w:spacing w:val="51"/>
          <w:sz w:val="24"/>
          <w:szCs w:val="24"/>
        </w:rPr>
        <w:t xml:space="preserve"> </w:t>
      </w:r>
      <w:r w:rsidR="00A05548" w:rsidRPr="00B4620D">
        <w:rPr>
          <w:rFonts w:ascii="Arial" w:hAnsi="Arial" w:cs="Arial"/>
          <w:sz w:val="24"/>
          <w:szCs w:val="24"/>
        </w:rPr>
        <w:t>poz.</w:t>
      </w:r>
      <w:r w:rsidR="00A05548" w:rsidRPr="00B4620D">
        <w:rPr>
          <w:rFonts w:ascii="Arial" w:hAnsi="Arial" w:cs="Arial"/>
          <w:spacing w:val="46"/>
          <w:sz w:val="24"/>
          <w:szCs w:val="24"/>
        </w:rPr>
        <w:t xml:space="preserve"> </w:t>
      </w:r>
      <w:r w:rsidR="00212CAD" w:rsidRPr="00B4620D">
        <w:rPr>
          <w:rFonts w:ascii="Arial" w:hAnsi="Arial" w:cs="Arial"/>
          <w:sz w:val="24"/>
          <w:szCs w:val="24"/>
        </w:rPr>
        <w:t>1465</w:t>
      </w:r>
      <w:r w:rsidR="00A05548" w:rsidRPr="00B4620D">
        <w:rPr>
          <w:rFonts w:ascii="Arial" w:hAnsi="Arial" w:cs="Arial"/>
          <w:sz w:val="24"/>
          <w:szCs w:val="24"/>
        </w:rPr>
        <w:t xml:space="preserve"> ze</w:t>
      </w:r>
      <w:r w:rsidR="00A05548" w:rsidRPr="00B4620D">
        <w:rPr>
          <w:rFonts w:ascii="Arial" w:hAnsi="Arial" w:cs="Arial"/>
          <w:spacing w:val="43"/>
          <w:sz w:val="24"/>
          <w:szCs w:val="24"/>
        </w:rPr>
        <w:t xml:space="preserve"> </w:t>
      </w:r>
      <w:r w:rsidR="00A05548" w:rsidRPr="00B4620D">
        <w:rPr>
          <w:rFonts w:ascii="Arial" w:hAnsi="Arial" w:cs="Arial"/>
          <w:sz w:val="24"/>
          <w:szCs w:val="24"/>
        </w:rPr>
        <w:t>zm</w:t>
      </w:r>
      <w:r w:rsidR="00B4620D">
        <w:rPr>
          <w:rFonts w:ascii="Arial" w:hAnsi="Arial" w:cs="Arial"/>
          <w:sz w:val="24"/>
          <w:szCs w:val="24"/>
        </w:rPr>
        <w:t>.</w:t>
      </w:r>
      <w:r w:rsidR="00A05548" w:rsidRPr="00B4620D">
        <w:rPr>
          <w:rFonts w:ascii="Arial" w:hAnsi="Arial" w:cs="Arial"/>
          <w:sz w:val="24"/>
          <w:szCs w:val="24"/>
        </w:rPr>
        <w:t xml:space="preserve"> ) </w:t>
      </w: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oraz art. 50 ust. 6 ustawy z dnia 12 marca 2004 r. o pomocy społecznej</w:t>
      </w:r>
      <w:r w:rsidR="00A05548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(</w:t>
      </w: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proofErr w:type="spellStart"/>
      <w:r w:rsidR="00A05548" w:rsidRPr="00B4620D">
        <w:rPr>
          <w:rFonts w:ascii="Arial" w:hAnsi="Arial" w:cs="Arial"/>
          <w:sz w:val="24"/>
          <w:szCs w:val="24"/>
        </w:rPr>
        <w:t>t.j</w:t>
      </w:r>
      <w:proofErr w:type="spellEnd"/>
      <w:r w:rsidR="00A05548" w:rsidRPr="00B4620D">
        <w:rPr>
          <w:rFonts w:ascii="Arial" w:hAnsi="Arial" w:cs="Arial"/>
          <w:sz w:val="24"/>
          <w:szCs w:val="24"/>
        </w:rPr>
        <w:t>.</w:t>
      </w:r>
      <w:r w:rsidR="00A05548" w:rsidRPr="00B4620D">
        <w:rPr>
          <w:rFonts w:ascii="Arial" w:hAnsi="Arial" w:cs="Arial"/>
          <w:spacing w:val="21"/>
          <w:sz w:val="24"/>
          <w:szCs w:val="24"/>
        </w:rPr>
        <w:t xml:space="preserve"> </w:t>
      </w:r>
      <w:r w:rsidR="00A05548" w:rsidRPr="00B4620D">
        <w:rPr>
          <w:rFonts w:ascii="Arial" w:hAnsi="Arial" w:cs="Arial"/>
          <w:sz w:val="24"/>
          <w:szCs w:val="24"/>
        </w:rPr>
        <w:t>Dz.</w:t>
      </w:r>
      <w:r w:rsidR="00A05548" w:rsidRPr="00B4620D">
        <w:rPr>
          <w:rFonts w:ascii="Arial" w:hAnsi="Arial" w:cs="Arial"/>
          <w:spacing w:val="21"/>
          <w:sz w:val="24"/>
          <w:szCs w:val="24"/>
        </w:rPr>
        <w:t xml:space="preserve"> </w:t>
      </w:r>
      <w:r w:rsidR="00A05548" w:rsidRPr="00B4620D">
        <w:rPr>
          <w:rFonts w:ascii="Arial" w:hAnsi="Arial" w:cs="Arial"/>
          <w:sz w:val="24"/>
          <w:szCs w:val="24"/>
        </w:rPr>
        <w:t>U.</w:t>
      </w:r>
      <w:r w:rsidR="00A05548" w:rsidRPr="00B4620D">
        <w:rPr>
          <w:rFonts w:ascii="Arial" w:hAnsi="Arial" w:cs="Arial"/>
          <w:spacing w:val="20"/>
          <w:sz w:val="24"/>
          <w:szCs w:val="24"/>
        </w:rPr>
        <w:t xml:space="preserve"> </w:t>
      </w:r>
      <w:r w:rsidR="00A05548" w:rsidRPr="00B4620D">
        <w:rPr>
          <w:rFonts w:ascii="Arial" w:hAnsi="Arial" w:cs="Arial"/>
          <w:sz w:val="24"/>
          <w:szCs w:val="24"/>
        </w:rPr>
        <w:t>z</w:t>
      </w:r>
      <w:r w:rsidR="00A05548" w:rsidRPr="00B4620D">
        <w:rPr>
          <w:rFonts w:ascii="Arial" w:hAnsi="Arial" w:cs="Arial"/>
          <w:spacing w:val="19"/>
          <w:sz w:val="24"/>
          <w:szCs w:val="24"/>
        </w:rPr>
        <w:t xml:space="preserve"> </w:t>
      </w:r>
      <w:r w:rsidR="00A05548" w:rsidRPr="00B4620D">
        <w:rPr>
          <w:rFonts w:ascii="Arial" w:hAnsi="Arial" w:cs="Arial"/>
          <w:sz w:val="24"/>
          <w:szCs w:val="24"/>
        </w:rPr>
        <w:t>202</w:t>
      </w:r>
      <w:r w:rsidR="00212CAD" w:rsidRPr="00B4620D">
        <w:rPr>
          <w:rFonts w:ascii="Arial" w:hAnsi="Arial" w:cs="Arial"/>
          <w:sz w:val="24"/>
          <w:szCs w:val="24"/>
        </w:rPr>
        <w:t>4</w:t>
      </w:r>
      <w:r w:rsidR="00A05548" w:rsidRPr="00B4620D">
        <w:rPr>
          <w:rFonts w:ascii="Arial" w:hAnsi="Arial" w:cs="Arial"/>
          <w:spacing w:val="19"/>
          <w:sz w:val="24"/>
          <w:szCs w:val="24"/>
        </w:rPr>
        <w:t xml:space="preserve"> </w:t>
      </w:r>
      <w:r w:rsidR="00A05548" w:rsidRPr="00B4620D">
        <w:rPr>
          <w:rFonts w:ascii="Arial" w:hAnsi="Arial" w:cs="Arial"/>
          <w:sz w:val="24"/>
          <w:szCs w:val="24"/>
        </w:rPr>
        <w:t>r.</w:t>
      </w:r>
      <w:r w:rsidR="00A05548" w:rsidRPr="00B4620D">
        <w:rPr>
          <w:rFonts w:ascii="Arial" w:hAnsi="Arial" w:cs="Arial"/>
          <w:spacing w:val="21"/>
          <w:sz w:val="24"/>
          <w:szCs w:val="24"/>
        </w:rPr>
        <w:t xml:space="preserve"> </w:t>
      </w:r>
      <w:r w:rsidR="00A05548" w:rsidRPr="00B4620D">
        <w:rPr>
          <w:rFonts w:ascii="Arial" w:hAnsi="Arial" w:cs="Arial"/>
          <w:sz w:val="24"/>
          <w:szCs w:val="24"/>
        </w:rPr>
        <w:t>poz.</w:t>
      </w:r>
      <w:r w:rsidR="00A05548" w:rsidRPr="00B4620D">
        <w:rPr>
          <w:rFonts w:ascii="Arial" w:hAnsi="Arial" w:cs="Arial"/>
          <w:spacing w:val="21"/>
          <w:sz w:val="24"/>
          <w:szCs w:val="24"/>
        </w:rPr>
        <w:t xml:space="preserve"> </w:t>
      </w:r>
      <w:r w:rsidR="00A05548" w:rsidRPr="00B4620D">
        <w:rPr>
          <w:rFonts w:ascii="Arial" w:hAnsi="Arial" w:cs="Arial"/>
          <w:sz w:val="24"/>
          <w:szCs w:val="24"/>
        </w:rPr>
        <w:t>1</w:t>
      </w:r>
      <w:r w:rsidR="00212CAD" w:rsidRPr="00B4620D">
        <w:rPr>
          <w:rFonts w:ascii="Arial" w:hAnsi="Arial" w:cs="Arial"/>
          <w:sz w:val="24"/>
          <w:szCs w:val="24"/>
        </w:rPr>
        <w:t>283</w:t>
      </w:r>
      <w:r w:rsidR="00A05548" w:rsidRPr="00B4620D">
        <w:rPr>
          <w:rFonts w:ascii="Arial" w:hAnsi="Arial" w:cs="Arial"/>
          <w:sz w:val="24"/>
          <w:szCs w:val="24"/>
        </w:rPr>
        <w:t xml:space="preserve"> ze zm</w:t>
      </w:r>
      <w:r w:rsidR="00B4620D">
        <w:rPr>
          <w:rFonts w:ascii="Arial" w:hAnsi="Arial" w:cs="Arial"/>
          <w:sz w:val="24"/>
          <w:szCs w:val="24"/>
        </w:rPr>
        <w:t>.</w:t>
      </w:r>
      <w:r w:rsidR="00A05548" w:rsidRPr="00B4620D">
        <w:rPr>
          <w:rFonts w:ascii="Arial" w:hAnsi="Arial" w:cs="Arial"/>
          <w:sz w:val="24"/>
          <w:szCs w:val="24"/>
        </w:rPr>
        <w:t xml:space="preserve">) </w:t>
      </w: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uchwala się, co następuje:</w:t>
      </w:r>
    </w:p>
    <w:p w14:paraId="07304635" w14:textId="77777777" w:rsidR="00202AF8" w:rsidRPr="00B4620D" w:rsidRDefault="00202AF8" w:rsidP="00202AF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 </w:t>
      </w:r>
    </w:p>
    <w:p w14:paraId="620222EA" w14:textId="4F4C6B5D" w:rsidR="00202AF8" w:rsidRPr="00B4620D" w:rsidRDefault="00202AF8" w:rsidP="00202AF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§ 1. Uchwała </w:t>
      </w:r>
      <w:r w:rsidR="00B9047A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określa</w:t>
      </w: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szczegółowe warunki przyznawania i odpłatności za usługi opiekuńcze i specjalistyczne usługi opiekuńcze z zakresu zadań własnych gminy</w:t>
      </w: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br/>
        <w:t>o charakterze obowiązkowym, z wyłączeniem specjalistycznych usług opiekuńczych dla osób z zaburzeniami psychicznymi, a także szczegółowe warunki częściowego lub całkowitego zwolnienia z opłat oraz tryb ich pobierania.</w:t>
      </w:r>
    </w:p>
    <w:p w14:paraId="070245AD" w14:textId="77777777" w:rsidR="00202AF8" w:rsidRPr="00B4620D" w:rsidRDefault="00202AF8" w:rsidP="00202AF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 </w:t>
      </w:r>
    </w:p>
    <w:p w14:paraId="7D37A914" w14:textId="0DF7AD4B" w:rsidR="00202AF8" w:rsidRPr="00B4620D" w:rsidRDefault="00202AF8" w:rsidP="00202AF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sz w:val="24"/>
          <w:szCs w:val="24"/>
          <w:lang w:eastAsia="pl-PL"/>
        </w:rPr>
        <w:t>§ 2. </w:t>
      </w:r>
      <w:r w:rsidR="008D72B9" w:rsidRPr="00B4620D">
        <w:rPr>
          <w:rFonts w:ascii="Arial" w:eastAsia="Times New Roman" w:hAnsi="Arial" w:cs="Arial"/>
          <w:sz w:val="24"/>
          <w:szCs w:val="24"/>
          <w:lang w:eastAsia="pl-PL"/>
        </w:rPr>
        <w:t>1. Pomoc w formie usług opiekuńczych i specjalistycznych usług opiekuńczych,</w:t>
      </w:r>
      <w:r w:rsidR="00D57B82" w:rsidRPr="00B4620D">
        <w:rPr>
          <w:rFonts w:ascii="Arial" w:eastAsia="Times New Roman" w:hAnsi="Arial" w:cs="Arial"/>
          <w:sz w:val="24"/>
          <w:szCs w:val="24"/>
          <w:lang w:eastAsia="pl-PL"/>
        </w:rPr>
        <w:t xml:space="preserve">                   </w:t>
      </w:r>
      <w:r w:rsidR="008D72B9" w:rsidRPr="00B4620D">
        <w:rPr>
          <w:rFonts w:ascii="Arial" w:eastAsia="Times New Roman" w:hAnsi="Arial" w:cs="Arial"/>
          <w:sz w:val="24"/>
          <w:szCs w:val="24"/>
          <w:lang w:eastAsia="pl-PL"/>
        </w:rPr>
        <w:t>z wyłączeniem specjalistycznych usług opiekuńczych dla osób z zaburzeniami psychicznymi, przysługuje osobie upraw</w:t>
      </w:r>
      <w:r w:rsidR="00B4620D">
        <w:rPr>
          <w:rFonts w:ascii="Arial" w:eastAsia="Times New Roman" w:hAnsi="Arial" w:cs="Arial"/>
          <w:sz w:val="24"/>
          <w:szCs w:val="24"/>
          <w:lang w:eastAsia="pl-PL"/>
        </w:rPr>
        <w:t>n</w:t>
      </w:r>
      <w:r w:rsidR="008D72B9" w:rsidRPr="00B4620D">
        <w:rPr>
          <w:rFonts w:ascii="Arial" w:eastAsia="Times New Roman" w:hAnsi="Arial" w:cs="Arial"/>
          <w:sz w:val="24"/>
          <w:szCs w:val="24"/>
          <w:lang w:eastAsia="pl-PL"/>
        </w:rPr>
        <w:t xml:space="preserve">ionej, która z powodu wieku, choroby lub innych przyczyn wymaga pomocy innych osób, a jest jej pozbawiona mimo wykorzystania własnych uprawnień, zasobów i możliwości. </w:t>
      </w:r>
    </w:p>
    <w:p w14:paraId="446F9F1D" w14:textId="40EA4B46" w:rsidR="008D72B9" w:rsidRPr="00B4620D" w:rsidRDefault="008D72B9" w:rsidP="00202AF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0036469" w14:textId="6D8644CF" w:rsidR="008D72B9" w:rsidRPr="00B4620D" w:rsidRDefault="008D72B9" w:rsidP="00202AF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sz w:val="24"/>
          <w:szCs w:val="24"/>
          <w:lang w:eastAsia="pl-PL"/>
        </w:rPr>
        <w:t xml:space="preserve">2. </w:t>
      </w:r>
      <w:r w:rsidR="005E444F" w:rsidRPr="00B4620D">
        <w:rPr>
          <w:rFonts w:ascii="Arial" w:eastAsia="Times New Roman" w:hAnsi="Arial" w:cs="Arial"/>
          <w:sz w:val="24"/>
          <w:szCs w:val="24"/>
          <w:lang w:eastAsia="pl-PL"/>
        </w:rPr>
        <w:t xml:space="preserve">Usługi </w:t>
      </w:r>
      <w:r w:rsidR="00496703" w:rsidRPr="00B4620D">
        <w:rPr>
          <w:rFonts w:ascii="Arial" w:eastAsia="Times New Roman" w:hAnsi="Arial" w:cs="Arial"/>
          <w:sz w:val="24"/>
          <w:szCs w:val="24"/>
          <w:lang w:eastAsia="pl-PL"/>
        </w:rPr>
        <w:t xml:space="preserve">przysługują osobie uprawnionej w miejscu jej zamieszkania </w:t>
      </w:r>
      <w:r w:rsidR="005E444F" w:rsidRPr="00B4620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6B6B13EA" w14:textId="77777777" w:rsidR="00202AF8" w:rsidRPr="00B4620D" w:rsidRDefault="00202AF8" w:rsidP="00202AF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 </w:t>
      </w:r>
    </w:p>
    <w:p w14:paraId="05E7EDE0" w14:textId="71BFBCAE" w:rsidR="00202AF8" w:rsidRPr="00B4620D" w:rsidRDefault="00202AF8" w:rsidP="00202AF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3. </w:t>
      </w:r>
      <w:r w:rsidR="00752ECE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Pomoc, o której mowa w ust.</w:t>
      </w:r>
      <w:r w:rsid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="00752ECE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2 może być przyznana:</w:t>
      </w:r>
    </w:p>
    <w:p w14:paraId="5FA27EEF" w14:textId="77777777" w:rsidR="00752ECE" w:rsidRPr="00B4620D" w:rsidRDefault="00752ECE" w:rsidP="00202AF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47097902" w14:textId="3A2C9BA2" w:rsidR="00752ECE" w:rsidRPr="00B4620D" w:rsidRDefault="00752ECE" w:rsidP="00202AF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1) osobie samotnie gospodarującej, gdy osoba ta wymaga pomocy innych osób, a małżonek niezamieszkujący wspólnie, wstępni, zstępni nie mogą takiej pomocy zapewnić wykorzystując swoje uprawnienia, możliwości i zasoby; </w:t>
      </w:r>
    </w:p>
    <w:p w14:paraId="39E5C5F0" w14:textId="77777777" w:rsidR="00752ECE" w:rsidRPr="00B4620D" w:rsidRDefault="00752ECE" w:rsidP="00202AF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4E8E6DDE" w14:textId="48A462BF" w:rsidR="00752ECE" w:rsidRPr="00B4620D" w:rsidRDefault="00752ECE" w:rsidP="00202AF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2) osobie w rodzinie, gdy wymaga ona pomocy osób trzecich, a rodzina nie może zapewnić odpowiedniej pomocy z uzasadnionej przyczyny, wykorzystując swoje uprawnienia, możliwości i zasoby.</w:t>
      </w:r>
    </w:p>
    <w:p w14:paraId="22DDFCE2" w14:textId="77777777" w:rsidR="00752ECE" w:rsidRPr="00B4620D" w:rsidRDefault="00752ECE" w:rsidP="00202AF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52145BDB" w14:textId="35199584" w:rsidR="00752ECE" w:rsidRPr="00B4620D" w:rsidRDefault="00752ECE" w:rsidP="00752ECE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4. Podstawę do podjęcia decyzji o przyznaniu usług stanowi wywiad środowiskowy, przeprowadzony przez pracownika socjalnego określający niezbędny w ocenie pracownika okres, zakres i miejsce wykonywania usług. </w:t>
      </w:r>
    </w:p>
    <w:p w14:paraId="0CC09A65" w14:textId="77777777" w:rsidR="00752ECE" w:rsidRPr="00B4620D" w:rsidRDefault="00752ECE" w:rsidP="00752ECE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33826CE7" w14:textId="3B3F2151" w:rsidR="00752ECE" w:rsidRPr="00B4620D" w:rsidRDefault="00752ECE" w:rsidP="00752ECE">
      <w:pPr>
        <w:spacing w:after="0" w:line="240" w:lineRule="auto"/>
        <w:jc w:val="both"/>
        <w:rPr>
          <w:rFonts w:ascii="Arial" w:eastAsia="Times New Roman" w:hAnsi="Arial" w:cs="Arial"/>
          <w:color w:val="FF0000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5. </w:t>
      </w:r>
      <w:r w:rsidR="006F6C90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Wywiad środowiskowy, o którym mowa w ust. 4 musi zawierać szczegółowy opis przyczyn przyznania pomocy w formie usług oraz podstaw do ewentualnego częściowego lub całkowitego zwolnienia z odpłatności za usługi. </w:t>
      </w:r>
      <w:r w:rsidR="001F35C3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</w:p>
    <w:p w14:paraId="43FBC6FE" w14:textId="77777777" w:rsidR="006F6C90" w:rsidRPr="00B4620D" w:rsidRDefault="006F6C90" w:rsidP="00752ECE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042644DF" w14:textId="206AFE14" w:rsidR="006F6C90" w:rsidRPr="00B4620D" w:rsidRDefault="006F6C90" w:rsidP="00752ECE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lastRenderedPageBreak/>
        <w:t xml:space="preserve">6. Przyczyny, o których mowa w ust. 5 wymagają udokumentowania w formie stosownych zaświadczeń lub oświadczeń. </w:t>
      </w:r>
    </w:p>
    <w:p w14:paraId="2D9D5336" w14:textId="77777777" w:rsidR="00202AF8" w:rsidRPr="00B4620D" w:rsidRDefault="00202AF8" w:rsidP="00202AF8">
      <w:pPr>
        <w:spacing w:after="0" w:line="240" w:lineRule="auto"/>
        <w:jc w:val="both"/>
        <w:rPr>
          <w:rFonts w:ascii="Arial" w:eastAsia="Times New Roman" w:hAnsi="Arial" w:cs="Arial"/>
          <w:color w:val="FF0000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FF0000"/>
          <w:sz w:val="24"/>
          <w:szCs w:val="24"/>
          <w:lang w:eastAsia="pl-PL"/>
        </w:rPr>
        <w:t> </w:t>
      </w:r>
    </w:p>
    <w:p w14:paraId="078E183C" w14:textId="3D0AA5C5" w:rsidR="00202AF8" w:rsidRPr="00B4620D" w:rsidRDefault="00202AF8" w:rsidP="00202AF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§ </w:t>
      </w:r>
      <w:r w:rsidR="006F6C90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3</w:t>
      </w: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. 1. Świadczenia w formie usług opiekuńczych i specjalistycznych usług opiekuńczych </w:t>
      </w:r>
      <w:r w:rsidR="006F6C90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mogą być przyznane odpłatnie lub nieodpłatnie. </w:t>
      </w:r>
    </w:p>
    <w:p w14:paraId="2471BDDD" w14:textId="77777777" w:rsidR="006F6C90" w:rsidRPr="00B4620D" w:rsidRDefault="006F6C90" w:rsidP="00202AF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CFDD3EF" w14:textId="52F648C2" w:rsidR="00B8674A" w:rsidRPr="00B4620D" w:rsidRDefault="00202AF8" w:rsidP="00B8674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2. </w:t>
      </w:r>
      <w:r w:rsidR="006F6C90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Wysokość odpłatności za usługi uzależniona jest od sytuacji rodzinnej osoby objętej usługami, jej dochodu lub dochodu na osobę w rodzinie</w:t>
      </w:r>
      <w:r w:rsidR="00B8674A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, w stosunku do aktualnie obowiązującego kryterium dochodowego osoby samotnie gospodarującej lub kryterium dochodowego na osobę w rodzinie, o </w:t>
      </w:r>
      <w:r w:rsid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="00B8674A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którym mowa w art. 8 ust. 1 ustawy</w:t>
      </w:r>
      <w:r w:rsidR="00F02A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="00B8674A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z dnia 12 marca 2004 r. o pomocy społecznej, wyrażonego w procentach, według zasad określonych w załączniku do uchwały.</w:t>
      </w:r>
    </w:p>
    <w:p w14:paraId="71447290" w14:textId="50B837E3" w:rsidR="00202AF8" w:rsidRPr="00B4620D" w:rsidRDefault="00202AF8" w:rsidP="00202AF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3B1B0B09" w14:textId="4F4470AE" w:rsidR="00E001C6" w:rsidRPr="00B4620D" w:rsidRDefault="00202AF8" w:rsidP="00E001C6">
      <w:pPr>
        <w:spacing w:after="0" w:line="240" w:lineRule="auto"/>
        <w:jc w:val="both"/>
        <w:rPr>
          <w:rFonts w:ascii="Arial" w:eastAsia="Times New Roman" w:hAnsi="Arial" w:cs="Arial"/>
          <w:color w:val="FF0000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3. </w:t>
      </w:r>
      <w:bookmarkStart w:id="2" w:name="_Hlk183691418"/>
      <w:r w:rsidR="007B1E00" w:rsidRPr="00B4620D">
        <w:rPr>
          <w:rFonts w:ascii="Arial" w:eastAsia="Times New Roman" w:hAnsi="Arial" w:cs="Arial"/>
          <w:sz w:val="24"/>
          <w:szCs w:val="24"/>
          <w:lang w:eastAsia="pl-PL"/>
        </w:rPr>
        <w:t xml:space="preserve">Koszt opłaty za jedną godzinę usług opiekuńczych określa się w wysokości nie więcej niż 200% minimalnej stawki godzinowej ustalonej w rozporządzeniu Rady Ministrów w sprawie wysokości minimalnego wynagrodzenia za pracę oraz wysokości stawki godzinowej. </w:t>
      </w:r>
    </w:p>
    <w:p w14:paraId="527CD632" w14:textId="77777777" w:rsidR="007B1E00" w:rsidRPr="00B4620D" w:rsidRDefault="007B1E00" w:rsidP="00E001C6">
      <w:pPr>
        <w:spacing w:after="0" w:line="240" w:lineRule="auto"/>
        <w:jc w:val="both"/>
        <w:rPr>
          <w:rFonts w:ascii="Arial" w:eastAsia="Times New Roman" w:hAnsi="Arial" w:cs="Arial"/>
          <w:color w:val="FF0000"/>
          <w:sz w:val="24"/>
          <w:szCs w:val="24"/>
          <w:lang w:eastAsia="pl-PL"/>
        </w:rPr>
      </w:pPr>
    </w:p>
    <w:bookmarkEnd w:id="2"/>
    <w:p w14:paraId="0CDB21F1" w14:textId="70BF26BA" w:rsidR="007B1E00" w:rsidRPr="00B4620D" w:rsidRDefault="007B1E00" w:rsidP="007B1E00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sz w:val="24"/>
          <w:szCs w:val="24"/>
          <w:lang w:eastAsia="pl-PL"/>
        </w:rPr>
        <w:t xml:space="preserve">4. Koszt opłaty za jedną godzinę  specjalistycznych usług opiekuńczych określa się w wysokości nie więcej niż 300% minimalnej stawki godzinowej ustalonej w rozporządzeniu Rady Ministrów w sprawie wysokości minimalnego wynagrodzenia za pracę oraz wysokości stawki godzinowej. </w:t>
      </w:r>
    </w:p>
    <w:p w14:paraId="066DB26E" w14:textId="0D92199A" w:rsidR="00202AF8" w:rsidRPr="00B4620D" w:rsidRDefault="00202AF8" w:rsidP="00202AF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 </w:t>
      </w:r>
    </w:p>
    <w:p w14:paraId="3962D8D7" w14:textId="19F83377" w:rsidR="00202AF8" w:rsidRPr="00B4620D" w:rsidRDefault="00202AF8" w:rsidP="00202AF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§ </w:t>
      </w:r>
      <w:r w:rsidR="0021750D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4</w:t>
      </w: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. </w:t>
      </w:r>
      <w:r w:rsidR="00AB4A64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1. </w:t>
      </w:r>
      <w:r w:rsidR="0021750D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O</w:t>
      </w: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soba</w:t>
      </w:r>
      <w:r w:rsidR="00AB4A64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korzystająca z usług</w:t>
      </w: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może</w:t>
      </w:r>
      <w:r w:rsidR="0021750D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być częściowo lub całkowicie zwolniona z ponoszenia odpłatności za świadczenie usług opiekuńczych lub specjalistycznych usług opiekuńczych</w:t>
      </w:r>
      <w:r w:rsidR="00AB4A64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. </w:t>
      </w:r>
    </w:p>
    <w:p w14:paraId="2FEFF6A5" w14:textId="77777777" w:rsidR="00AB4A64" w:rsidRPr="00B4620D" w:rsidRDefault="00AB4A64" w:rsidP="00202AF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193E720A" w14:textId="7434D2D0" w:rsidR="00CE7831" w:rsidRPr="00B4620D" w:rsidRDefault="00AB4A64" w:rsidP="00CE783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4620D">
        <w:rPr>
          <w:rFonts w:ascii="Arial" w:eastAsia="Times New Roman" w:hAnsi="Arial" w:cs="Arial"/>
          <w:color w:val="C00000"/>
          <w:sz w:val="24"/>
          <w:szCs w:val="24"/>
          <w:lang w:eastAsia="pl-PL"/>
        </w:rPr>
        <w:t xml:space="preserve"> </w:t>
      </w:r>
      <w:r w:rsidR="00CE7831" w:rsidRPr="00B4620D">
        <w:rPr>
          <w:rFonts w:ascii="Arial" w:hAnsi="Arial" w:cs="Arial"/>
          <w:sz w:val="24"/>
          <w:szCs w:val="24"/>
        </w:rPr>
        <w:t xml:space="preserve">2. Całkowite zwolnienie od opłat przysługuje w przypadku: </w:t>
      </w:r>
    </w:p>
    <w:p w14:paraId="0BA9A98D" w14:textId="125F0B88" w:rsidR="00CE7831" w:rsidRPr="00B4620D" w:rsidRDefault="00CE7831" w:rsidP="00CE78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 xml:space="preserve">1) korzystania z usług opiekuńczych przez więcej niż jedną osobę w rodzinie, </w:t>
      </w:r>
      <w:r w:rsidRPr="00B4620D">
        <w:rPr>
          <w:rFonts w:ascii="Arial" w:hAnsi="Arial" w:cs="Arial"/>
          <w:sz w:val="24"/>
          <w:szCs w:val="24"/>
        </w:rPr>
        <w:br/>
        <w:t xml:space="preserve">w ramach </w:t>
      </w:r>
      <w:r w:rsidR="00B4620D">
        <w:rPr>
          <w:rFonts w:ascii="Arial" w:hAnsi="Arial" w:cs="Arial"/>
          <w:sz w:val="24"/>
          <w:szCs w:val="24"/>
        </w:rPr>
        <w:t>wspólnego gospodarstwa domowego;</w:t>
      </w:r>
    </w:p>
    <w:p w14:paraId="06DA3761" w14:textId="77777777" w:rsidR="00CE7831" w:rsidRPr="00B4620D" w:rsidRDefault="00CE7831" w:rsidP="00CE78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 xml:space="preserve">2) korzystania z co najmniej dwóch rodzajów usług w tym samym czasie; </w:t>
      </w:r>
    </w:p>
    <w:p w14:paraId="7C8B3DB4" w14:textId="56C447F6" w:rsidR="00CE7831" w:rsidRPr="00B4620D" w:rsidRDefault="00CE7831" w:rsidP="00CE78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 xml:space="preserve">3) ponoszenia odpłatności przez osobę korzystającą z usług lub członka jej rodziny </w:t>
      </w:r>
      <w:r w:rsidRPr="00B4620D">
        <w:rPr>
          <w:rFonts w:ascii="Arial" w:hAnsi="Arial" w:cs="Arial"/>
          <w:sz w:val="24"/>
          <w:szCs w:val="24"/>
        </w:rPr>
        <w:br/>
        <w:t>w ramach wspólnego gospodarstwa domowego, za pobyt członka rodziny w domu pomocy społecznej, placówce wychowawczej, r</w:t>
      </w:r>
      <w:r w:rsidR="00B4620D">
        <w:rPr>
          <w:rFonts w:ascii="Arial" w:hAnsi="Arial" w:cs="Arial"/>
          <w:sz w:val="24"/>
          <w:szCs w:val="24"/>
        </w:rPr>
        <w:t>ehabilitacyjnej bądź leczniczej;</w:t>
      </w:r>
      <w:r w:rsidRPr="00B4620D">
        <w:rPr>
          <w:rFonts w:ascii="Arial" w:hAnsi="Arial" w:cs="Arial"/>
          <w:sz w:val="24"/>
          <w:szCs w:val="24"/>
        </w:rPr>
        <w:t xml:space="preserve"> </w:t>
      </w:r>
    </w:p>
    <w:p w14:paraId="38C40176" w14:textId="430988F3" w:rsidR="0001002B" w:rsidRPr="00B4620D" w:rsidRDefault="0001002B" w:rsidP="00CE78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>4) ukończenia przez świadczeniobiorcę 90 roku życia</w:t>
      </w:r>
      <w:r w:rsidR="00B4620D">
        <w:rPr>
          <w:rFonts w:ascii="Arial" w:hAnsi="Arial" w:cs="Arial"/>
          <w:sz w:val="24"/>
          <w:szCs w:val="24"/>
        </w:rPr>
        <w:t>.</w:t>
      </w:r>
      <w:r w:rsidRPr="00B4620D">
        <w:rPr>
          <w:rFonts w:ascii="Arial" w:hAnsi="Arial" w:cs="Arial"/>
          <w:sz w:val="24"/>
          <w:szCs w:val="24"/>
        </w:rPr>
        <w:t xml:space="preserve"> </w:t>
      </w:r>
    </w:p>
    <w:p w14:paraId="616FD9EA" w14:textId="04CB2ECF" w:rsidR="00AB4A64" w:rsidRPr="00B4620D" w:rsidRDefault="00AB4A64" w:rsidP="00202AF8">
      <w:pPr>
        <w:spacing w:after="0" w:line="240" w:lineRule="auto"/>
        <w:jc w:val="both"/>
        <w:rPr>
          <w:rFonts w:ascii="Arial" w:eastAsia="Times New Roman" w:hAnsi="Arial" w:cs="Arial"/>
          <w:strike/>
          <w:sz w:val="24"/>
          <w:szCs w:val="24"/>
          <w:lang w:eastAsia="pl-PL"/>
        </w:rPr>
      </w:pPr>
    </w:p>
    <w:p w14:paraId="3851EB1B" w14:textId="77777777" w:rsidR="00CE7831" w:rsidRPr="00B4620D" w:rsidRDefault="00CE7831" w:rsidP="0001002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 xml:space="preserve">3. Częściowe zwolnienie od opłat przysługuje ze względu na dotyczące osoby korzystającej z usług: </w:t>
      </w:r>
    </w:p>
    <w:p w14:paraId="39B54493" w14:textId="77777777" w:rsidR="00CE7831" w:rsidRPr="00B4620D" w:rsidRDefault="00CE7831" w:rsidP="00CE78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 xml:space="preserve">1) posiadanie znacznego stopnia niepełnosprawności lub orzeczenia o niezdolności </w:t>
      </w:r>
      <w:r w:rsidRPr="00B4620D">
        <w:rPr>
          <w:rFonts w:ascii="Arial" w:hAnsi="Arial" w:cs="Arial"/>
          <w:sz w:val="24"/>
          <w:szCs w:val="24"/>
        </w:rPr>
        <w:br/>
        <w:t xml:space="preserve">do samodzielnej egzystencji; </w:t>
      </w:r>
    </w:p>
    <w:p w14:paraId="7A14861A" w14:textId="5C26A653" w:rsidR="00CE7831" w:rsidRPr="00B4620D" w:rsidRDefault="00CE7831" w:rsidP="00CE78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>2) ponoszenie stałych wydatków na leki, środki zaopatrzenia medyczneg</w:t>
      </w:r>
      <w:r w:rsidR="00B4620D">
        <w:rPr>
          <w:rFonts w:ascii="Arial" w:hAnsi="Arial" w:cs="Arial"/>
          <w:sz w:val="24"/>
          <w:szCs w:val="24"/>
        </w:rPr>
        <w:t xml:space="preserve">o, leczenie </w:t>
      </w:r>
      <w:r w:rsidR="00B4620D">
        <w:rPr>
          <w:rFonts w:ascii="Arial" w:hAnsi="Arial" w:cs="Arial"/>
          <w:sz w:val="24"/>
          <w:szCs w:val="24"/>
        </w:rPr>
        <w:br/>
        <w:t>lub rehabilitację</w:t>
      </w:r>
      <w:r w:rsidRPr="00B4620D">
        <w:rPr>
          <w:rFonts w:ascii="Arial" w:hAnsi="Arial" w:cs="Arial"/>
          <w:sz w:val="24"/>
          <w:szCs w:val="24"/>
        </w:rPr>
        <w:t xml:space="preserve">; </w:t>
      </w:r>
    </w:p>
    <w:p w14:paraId="00699753" w14:textId="77777777" w:rsidR="00CE7831" w:rsidRPr="00B4620D" w:rsidRDefault="00CE7831" w:rsidP="00CE78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 xml:space="preserve">3) wystąpienie zdarzenia losowego, powodującego znaczne pogorszenie sytuacji materialnej; </w:t>
      </w:r>
    </w:p>
    <w:p w14:paraId="6DDEF2A3" w14:textId="698FCC2D" w:rsidR="00CE7831" w:rsidRPr="00B4620D" w:rsidRDefault="00CE7831" w:rsidP="00CE78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 xml:space="preserve">4) okoliczności, w których żądanie zwrotu opłaty stanowiłoby dla osoby bądź rodziny nadmierne obciążenie finansowe lub niweczyłoby skutki udzielonej pomocy biorąc pod uwagę sytuację życiową, rodzinną i mieszkaniową. </w:t>
      </w:r>
    </w:p>
    <w:p w14:paraId="42E045D0" w14:textId="77777777" w:rsidR="00187686" w:rsidRPr="00B4620D" w:rsidRDefault="00187686" w:rsidP="00CE78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C00000"/>
          <w:sz w:val="24"/>
          <w:szCs w:val="24"/>
        </w:rPr>
      </w:pPr>
    </w:p>
    <w:p w14:paraId="704F1E2C" w14:textId="4A81A23D" w:rsidR="00187686" w:rsidRPr="00B4620D" w:rsidRDefault="00187686" w:rsidP="0018768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>4. Zwolnienie, o którym mowa w ust. 3 wynosi 10 % opłaty za</w:t>
      </w:r>
      <w:r w:rsidR="00B4620D">
        <w:rPr>
          <w:rFonts w:ascii="Arial" w:hAnsi="Arial" w:cs="Arial"/>
          <w:sz w:val="24"/>
          <w:szCs w:val="24"/>
        </w:rPr>
        <w:t xml:space="preserve"> każdy przypadek wskazany w pkt</w:t>
      </w:r>
      <w:r w:rsidRPr="00B4620D">
        <w:rPr>
          <w:rFonts w:ascii="Arial" w:hAnsi="Arial" w:cs="Arial"/>
          <w:sz w:val="24"/>
          <w:szCs w:val="24"/>
        </w:rPr>
        <w:t xml:space="preserve"> 1-</w:t>
      </w:r>
      <w:r w:rsidR="00B4620D">
        <w:rPr>
          <w:rFonts w:ascii="Arial" w:hAnsi="Arial" w:cs="Arial"/>
          <w:sz w:val="24"/>
          <w:szCs w:val="24"/>
        </w:rPr>
        <w:t xml:space="preserve"> </w:t>
      </w:r>
      <w:r w:rsidRPr="00B4620D">
        <w:rPr>
          <w:rFonts w:ascii="Arial" w:hAnsi="Arial" w:cs="Arial"/>
          <w:sz w:val="24"/>
          <w:szCs w:val="24"/>
        </w:rPr>
        <w:t xml:space="preserve">4, zwolnienia mogą się sumować. </w:t>
      </w:r>
    </w:p>
    <w:p w14:paraId="49BFC25B" w14:textId="77777777" w:rsidR="00187686" w:rsidRPr="00B4620D" w:rsidRDefault="00187686" w:rsidP="0018768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6457E6A" w14:textId="70142FB4" w:rsidR="00187686" w:rsidRPr="00B4620D" w:rsidRDefault="00187686" w:rsidP="0018768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>5. Warunkiem zwolnienia jest przedstawienie:</w:t>
      </w:r>
    </w:p>
    <w:p w14:paraId="530F68DF" w14:textId="52D0CC70" w:rsidR="00187686" w:rsidRPr="00B4620D" w:rsidRDefault="00187686" w:rsidP="00187686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 xml:space="preserve">1) w przypadku ust. 2 pkt 3 – </w:t>
      </w:r>
      <w:r w:rsidR="00B4620D">
        <w:rPr>
          <w:rFonts w:ascii="Arial" w:hAnsi="Arial" w:cs="Arial"/>
          <w:sz w:val="24"/>
          <w:szCs w:val="24"/>
        </w:rPr>
        <w:t>umowy lub decyzji o odpłatności;</w:t>
      </w:r>
    </w:p>
    <w:p w14:paraId="11370DFA" w14:textId="2121F8A2" w:rsidR="00187686" w:rsidRPr="00B4620D" w:rsidRDefault="00187686" w:rsidP="00187686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>2) w przypadku ust. 3 pkt 1</w:t>
      </w:r>
      <w:r w:rsidR="00B4620D">
        <w:rPr>
          <w:rFonts w:ascii="Arial" w:hAnsi="Arial" w:cs="Arial"/>
          <w:sz w:val="24"/>
          <w:szCs w:val="24"/>
        </w:rPr>
        <w:t xml:space="preserve"> – orzeczenia właściwego organu;</w:t>
      </w:r>
    </w:p>
    <w:p w14:paraId="081FF6EE" w14:textId="77777777" w:rsidR="00187686" w:rsidRPr="00B4620D" w:rsidRDefault="00187686" w:rsidP="00187686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>3) w przypadku ust. 3 pkt 2 – rachunków, faktur, umów za okres ostatnich dwóch miesięcy.</w:t>
      </w:r>
    </w:p>
    <w:p w14:paraId="75A271C4" w14:textId="77777777" w:rsidR="0001002B" w:rsidRPr="00B4620D" w:rsidRDefault="0001002B" w:rsidP="00522CC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2AC8174" w14:textId="2F4C20DD" w:rsidR="001F35C3" w:rsidRPr="00B4620D" w:rsidRDefault="0001002B" w:rsidP="00202AF8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4620D">
        <w:rPr>
          <w:rFonts w:ascii="Arial" w:hAnsi="Arial" w:cs="Arial"/>
          <w:color w:val="000000"/>
          <w:sz w:val="24"/>
          <w:szCs w:val="24"/>
        </w:rPr>
        <w:t xml:space="preserve">4. Całkowite lub częściowe zwolnienie bądź odmowa zwolnienia z odpłatności </w:t>
      </w:r>
      <w:r w:rsidRPr="00B4620D">
        <w:rPr>
          <w:rFonts w:ascii="Arial" w:hAnsi="Arial" w:cs="Arial"/>
          <w:color w:val="000000"/>
          <w:sz w:val="24"/>
          <w:szCs w:val="24"/>
        </w:rPr>
        <w:br/>
        <w:t>za usługi opiekuńcze lub specjalistyczne usługi opiekuńcze następuje w drodze decyzji administracyjnej</w:t>
      </w:r>
      <w:r w:rsidR="00B4620D">
        <w:rPr>
          <w:rFonts w:ascii="Arial" w:hAnsi="Arial" w:cs="Arial"/>
          <w:color w:val="000000"/>
          <w:sz w:val="24"/>
          <w:szCs w:val="24"/>
        </w:rPr>
        <w:t>.</w:t>
      </w:r>
    </w:p>
    <w:p w14:paraId="4BD4553F" w14:textId="77777777" w:rsidR="00D57B82" w:rsidRPr="00B4620D" w:rsidRDefault="00D57B82" w:rsidP="00202AF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755A6AF" w14:textId="251C5ACE" w:rsidR="00202AF8" w:rsidRPr="00B4620D" w:rsidRDefault="00202AF8" w:rsidP="00202AF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§ </w:t>
      </w:r>
      <w:r w:rsidR="00E369A1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5</w:t>
      </w: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. </w:t>
      </w:r>
      <w:r w:rsidR="00BC1924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Opłata miesięczna za usługi opiekuńcze i specjalistyczne usługi opiekuńcze wnoszona jest na rachunek bankowy Gminy Krobia. </w:t>
      </w:r>
    </w:p>
    <w:p w14:paraId="0BE8792B" w14:textId="77777777" w:rsidR="00202AF8" w:rsidRPr="00B4620D" w:rsidRDefault="00202AF8" w:rsidP="00202AF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 </w:t>
      </w:r>
    </w:p>
    <w:p w14:paraId="707D282E" w14:textId="6ADCD599" w:rsidR="00202AF8" w:rsidRPr="00B4620D" w:rsidRDefault="00202AF8" w:rsidP="00202AF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§ </w:t>
      </w:r>
      <w:r w:rsidR="00BC1924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6</w:t>
      </w: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. Wykonanie uchwały powierza się Burmistrzowi Krobi.</w:t>
      </w:r>
    </w:p>
    <w:p w14:paraId="0C7B6A72" w14:textId="0712A76F" w:rsidR="00202AF8" w:rsidRPr="00B4620D" w:rsidRDefault="00202AF8" w:rsidP="00202AF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FADEBF3" w14:textId="4162911A" w:rsidR="00202AF8" w:rsidRPr="00B4620D" w:rsidRDefault="00202AF8" w:rsidP="00BC1924">
      <w:pPr>
        <w:spacing w:after="0" w:line="276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§ </w:t>
      </w:r>
      <w:r w:rsid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7</w:t>
      </w: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.</w:t>
      </w:r>
      <w:r w:rsid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Traci moc </w:t>
      </w:r>
      <w:r w:rsidR="00165D58"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u</w:t>
      </w:r>
      <w:r w:rsidR="00212CAD"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chwała Nr XXXIX/328/2021</w:t>
      </w:r>
      <w:r w:rsidR="00165D58" w:rsidRPr="00B4620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212CAD"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Rady Miejskiej w Krobi</w:t>
      </w:r>
      <w:r w:rsidR="00165D58" w:rsidRPr="00B4620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212CAD" w:rsidRPr="00B4620D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z dnia 25 listopada 2021 r.</w:t>
      </w:r>
      <w:r w:rsidR="00BC1924" w:rsidRPr="00B4620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BC02B0" w:rsidRPr="00B4620D">
        <w:rPr>
          <w:rFonts w:ascii="Arial" w:hAnsi="Arial" w:cs="Arial"/>
          <w:sz w:val="24"/>
          <w:szCs w:val="24"/>
        </w:rPr>
        <w:t>w</w:t>
      </w:r>
      <w:r w:rsidR="00BC02B0" w:rsidRPr="00B4620D">
        <w:rPr>
          <w:rFonts w:ascii="Arial" w:hAnsi="Arial" w:cs="Arial"/>
          <w:spacing w:val="-5"/>
          <w:sz w:val="24"/>
          <w:szCs w:val="24"/>
        </w:rPr>
        <w:t xml:space="preserve"> </w:t>
      </w:r>
      <w:r w:rsidR="00BC02B0" w:rsidRPr="00B4620D">
        <w:rPr>
          <w:rFonts w:ascii="Arial" w:hAnsi="Arial" w:cs="Arial"/>
          <w:sz w:val="24"/>
          <w:szCs w:val="24"/>
        </w:rPr>
        <w:t>sprawie</w:t>
      </w:r>
      <w:r w:rsidR="00BC02B0" w:rsidRPr="00B4620D">
        <w:rPr>
          <w:rFonts w:ascii="Arial" w:hAnsi="Arial" w:cs="Arial"/>
          <w:spacing w:val="-1"/>
          <w:sz w:val="24"/>
          <w:szCs w:val="24"/>
        </w:rPr>
        <w:t xml:space="preserve"> </w:t>
      </w:r>
      <w:r w:rsidR="00BC02B0" w:rsidRPr="00B4620D">
        <w:rPr>
          <w:rFonts w:ascii="Arial" w:hAnsi="Arial" w:cs="Arial"/>
          <w:sz w:val="24"/>
          <w:szCs w:val="24"/>
        </w:rPr>
        <w:t>szczegółowych warunków</w:t>
      </w:r>
      <w:r w:rsidR="00BC02B0" w:rsidRPr="00B4620D">
        <w:rPr>
          <w:rFonts w:ascii="Arial" w:hAnsi="Arial" w:cs="Arial"/>
          <w:spacing w:val="-1"/>
          <w:sz w:val="24"/>
          <w:szCs w:val="24"/>
        </w:rPr>
        <w:t xml:space="preserve"> </w:t>
      </w:r>
      <w:r w:rsidR="00BC02B0" w:rsidRPr="00B4620D">
        <w:rPr>
          <w:rFonts w:ascii="Arial" w:hAnsi="Arial" w:cs="Arial"/>
          <w:sz w:val="24"/>
          <w:szCs w:val="24"/>
        </w:rPr>
        <w:t>przyznawania i odpłatności za usługi opiekuńcze</w:t>
      </w:r>
      <w:r w:rsidR="00165D58" w:rsidRPr="00B4620D">
        <w:rPr>
          <w:rFonts w:ascii="Arial" w:hAnsi="Arial" w:cs="Arial"/>
          <w:sz w:val="24"/>
          <w:szCs w:val="24"/>
        </w:rPr>
        <w:t xml:space="preserve"> </w:t>
      </w:r>
      <w:r w:rsidR="00BC02B0" w:rsidRPr="00B4620D">
        <w:rPr>
          <w:rFonts w:ascii="Arial" w:hAnsi="Arial" w:cs="Arial"/>
          <w:sz w:val="24"/>
          <w:szCs w:val="24"/>
        </w:rPr>
        <w:t>i specjalistyczne usługi opiekuńcze</w:t>
      </w:r>
      <w:r w:rsidR="00BC02B0" w:rsidRPr="00B4620D">
        <w:rPr>
          <w:rFonts w:ascii="Arial" w:hAnsi="Arial" w:cs="Arial"/>
          <w:spacing w:val="1"/>
          <w:sz w:val="24"/>
          <w:szCs w:val="24"/>
        </w:rPr>
        <w:t xml:space="preserve"> </w:t>
      </w:r>
      <w:r w:rsidR="00BC02B0" w:rsidRPr="00B4620D">
        <w:rPr>
          <w:rFonts w:ascii="Arial" w:hAnsi="Arial" w:cs="Arial"/>
          <w:sz w:val="24"/>
          <w:szCs w:val="24"/>
        </w:rPr>
        <w:t>oraz</w:t>
      </w:r>
      <w:r w:rsidR="00BC02B0" w:rsidRPr="00B4620D">
        <w:rPr>
          <w:rFonts w:ascii="Arial" w:hAnsi="Arial" w:cs="Arial"/>
          <w:spacing w:val="-7"/>
          <w:sz w:val="24"/>
          <w:szCs w:val="24"/>
        </w:rPr>
        <w:t xml:space="preserve"> </w:t>
      </w:r>
      <w:r w:rsidR="00BC02B0" w:rsidRPr="00B4620D">
        <w:rPr>
          <w:rFonts w:ascii="Arial" w:hAnsi="Arial" w:cs="Arial"/>
          <w:sz w:val="24"/>
          <w:szCs w:val="24"/>
        </w:rPr>
        <w:t>szczegółowych</w:t>
      </w:r>
      <w:r w:rsidR="00BC02B0" w:rsidRPr="00B4620D">
        <w:rPr>
          <w:rFonts w:ascii="Arial" w:hAnsi="Arial" w:cs="Arial"/>
          <w:spacing w:val="-7"/>
          <w:sz w:val="24"/>
          <w:szCs w:val="24"/>
        </w:rPr>
        <w:t xml:space="preserve"> </w:t>
      </w:r>
      <w:r w:rsidR="00BC02B0" w:rsidRPr="00B4620D">
        <w:rPr>
          <w:rFonts w:ascii="Arial" w:hAnsi="Arial" w:cs="Arial"/>
          <w:sz w:val="24"/>
          <w:szCs w:val="24"/>
        </w:rPr>
        <w:t>warunków</w:t>
      </w:r>
      <w:r w:rsidR="00BC02B0" w:rsidRPr="00B4620D">
        <w:rPr>
          <w:rFonts w:ascii="Arial" w:hAnsi="Arial" w:cs="Arial"/>
          <w:spacing w:val="-1"/>
          <w:sz w:val="24"/>
          <w:szCs w:val="24"/>
        </w:rPr>
        <w:t xml:space="preserve"> </w:t>
      </w:r>
      <w:r w:rsidR="00BC02B0" w:rsidRPr="00B4620D">
        <w:rPr>
          <w:rFonts w:ascii="Arial" w:hAnsi="Arial" w:cs="Arial"/>
          <w:sz w:val="24"/>
          <w:szCs w:val="24"/>
        </w:rPr>
        <w:t>częściowego</w:t>
      </w:r>
      <w:r w:rsidR="00BC02B0" w:rsidRPr="00B4620D">
        <w:rPr>
          <w:rFonts w:ascii="Arial" w:hAnsi="Arial" w:cs="Arial"/>
          <w:spacing w:val="-2"/>
          <w:sz w:val="24"/>
          <w:szCs w:val="24"/>
        </w:rPr>
        <w:t xml:space="preserve"> </w:t>
      </w:r>
      <w:r w:rsidR="00BC02B0" w:rsidRPr="00B4620D">
        <w:rPr>
          <w:rFonts w:ascii="Arial" w:hAnsi="Arial" w:cs="Arial"/>
          <w:sz w:val="24"/>
          <w:szCs w:val="24"/>
        </w:rPr>
        <w:t>lub</w:t>
      </w:r>
      <w:r w:rsidR="00BC02B0" w:rsidRPr="00B4620D">
        <w:rPr>
          <w:rFonts w:ascii="Arial" w:hAnsi="Arial" w:cs="Arial"/>
          <w:spacing w:val="-7"/>
          <w:sz w:val="24"/>
          <w:szCs w:val="24"/>
        </w:rPr>
        <w:t xml:space="preserve"> </w:t>
      </w:r>
      <w:r w:rsidR="00BC02B0" w:rsidRPr="00B4620D">
        <w:rPr>
          <w:rFonts w:ascii="Arial" w:hAnsi="Arial" w:cs="Arial"/>
          <w:sz w:val="24"/>
          <w:szCs w:val="24"/>
        </w:rPr>
        <w:t>całkowitego</w:t>
      </w:r>
      <w:r w:rsidR="00BC02B0" w:rsidRPr="00B4620D">
        <w:rPr>
          <w:rFonts w:ascii="Arial" w:hAnsi="Arial" w:cs="Arial"/>
          <w:spacing w:val="-6"/>
          <w:sz w:val="24"/>
          <w:szCs w:val="24"/>
        </w:rPr>
        <w:t xml:space="preserve"> </w:t>
      </w:r>
      <w:r w:rsidR="00BC02B0" w:rsidRPr="00B4620D">
        <w:rPr>
          <w:rFonts w:ascii="Arial" w:hAnsi="Arial" w:cs="Arial"/>
          <w:sz w:val="24"/>
          <w:szCs w:val="24"/>
        </w:rPr>
        <w:t>zwolnienia</w:t>
      </w:r>
      <w:r w:rsidR="00BC02B0" w:rsidRPr="00B4620D">
        <w:rPr>
          <w:rFonts w:ascii="Arial" w:hAnsi="Arial" w:cs="Arial"/>
          <w:spacing w:val="-62"/>
          <w:sz w:val="24"/>
          <w:szCs w:val="24"/>
        </w:rPr>
        <w:t xml:space="preserve"> </w:t>
      </w:r>
      <w:r w:rsidR="00B4620D">
        <w:rPr>
          <w:rFonts w:ascii="Arial" w:hAnsi="Arial" w:cs="Arial"/>
          <w:spacing w:val="-62"/>
          <w:sz w:val="24"/>
          <w:szCs w:val="24"/>
        </w:rPr>
        <w:t xml:space="preserve">   </w:t>
      </w:r>
      <w:r w:rsidR="00BC02B0" w:rsidRPr="00B4620D">
        <w:rPr>
          <w:rFonts w:ascii="Arial" w:hAnsi="Arial" w:cs="Arial"/>
          <w:spacing w:val="1"/>
          <w:sz w:val="24"/>
          <w:szCs w:val="24"/>
        </w:rPr>
        <w:t xml:space="preserve"> </w:t>
      </w:r>
      <w:r w:rsidR="00B4620D">
        <w:rPr>
          <w:rFonts w:ascii="Arial" w:hAnsi="Arial" w:cs="Arial"/>
          <w:spacing w:val="1"/>
          <w:sz w:val="24"/>
          <w:szCs w:val="24"/>
        </w:rPr>
        <w:t xml:space="preserve">z </w:t>
      </w:r>
      <w:r w:rsidR="00BC02B0" w:rsidRPr="00B4620D">
        <w:rPr>
          <w:rFonts w:ascii="Arial" w:hAnsi="Arial" w:cs="Arial"/>
          <w:sz w:val="24"/>
          <w:szCs w:val="24"/>
        </w:rPr>
        <w:t>opłat</w:t>
      </w:r>
      <w:r w:rsidR="00BC02B0" w:rsidRPr="00B4620D">
        <w:rPr>
          <w:rFonts w:ascii="Arial" w:hAnsi="Arial" w:cs="Arial"/>
          <w:spacing w:val="6"/>
          <w:sz w:val="24"/>
          <w:szCs w:val="24"/>
        </w:rPr>
        <w:t xml:space="preserve"> </w:t>
      </w:r>
      <w:r w:rsidR="00BC02B0" w:rsidRPr="00B4620D">
        <w:rPr>
          <w:rFonts w:ascii="Arial" w:hAnsi="Arial" w:cs="Arial"/>
          <w:sz w:val="24"/>
          <w:szCs w:val="24"/>
        </w:rPr>
        <w:t>oraz</w:t>
      </w:r>
      <w:r w:rsidR="00BC02B0" w:rsidRPr="00B4620D">
        <w:rPr>
          <w:rFonts w:ascii="Arial" w:hAnsi="Arial" w:cs="Arial"/>
          <w:spacing w:val="-3"/>
          <w:sz w:val="24"/>
          <w:szCs w:val="24"/>
        </w:rPr>
        <w:t xml:space="preserve"> </w:t>
      </w:r>
      <w:r w:rsidR="00BC02B0" w:rsidRPr="00B4620D">
        <w:rPr>
          <w:rFonts w:ascii="Arial" w:hAnsi="Arial" w:cs="Arial"/>
          <w:sz w:val="24"/>
          <w:szCs w:val="24"/>
        </w:rPr>
        <w:t>tryb</w:t>
      </w:r>
      <w:r w:rsidR="00B4620D">
        <w:rPr>
          <w:rFonts w:ascii="Arial" w:hAnsi="Arial" w:cs="Arial"/>
          <w:sz w:val="24"/>
          <w:szCs w:val="24"/>
        </w:rPr>
        <w:t>u</w:t>
      </w:r>
      <w:r w:rsidR="00BC02B0" w:rsidRPr="00B4620D">
        <w:rPr>
          <w:rFonts w:ascii="Arial" w:hAnsi="Arial" w:cs="Arial"/>
          <w:spacing w:val="-2"/>
          <w:sz w:val="24"/>
          <w:szCs w:val="24"/>
        </w:rPr>
        <w:t xml:space="preserve"> </w:t>
      </w:r>
      <w:r w:rsidR="00BC02B0" w:rsidRPr="00B4620D">
        <w:rPr>
          <w:rFonts w:ascii="Arial" w:hAnsi="Arial" w:cs="Arial"/>
          <w:sz w:val="24"/>
          <w:szCs w:val="24"/>
        </w:rPr>
        <w:t>ich</w:t>
      </w:r>
      <w:r w:rsidR="00BC02B0" w:rsidRPr="00B4620D">
        <w:rPr>
          <w:rFonts w:ascii="Arial" w:hAnsi="Arial" w:cs="Arial"/>
          <w:spacing w:val="1"/>
          <w:sz w:val="24"/>
          <w:szCs w:val="24"/>
        </w:rPr>
        <w:t xml:space="preserve"> </w:t>
      </w:r>
      <w:r w:rsidR="00BC02B0" w:rsidRPr="00B4620D">
        <w:rPr>
          <w:rFonts w:ascii="Arial" w:hAnsi="Arial" w:cs="Arial"/>
          <w:sz w:val="24"/>
          <w:szCs w:val="24"/>
        </w:rPr>
        <w:t>pobierania</w:t>
      </w:r>
      <w:r w:rsidR="00BC1924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. </w:t>
      </w:r>
    </w:p>
    <w:p w14:paraId="5347C35F" w14:textId="77777777" w:rsidR="00BC1924" w:rsidRPr="00B4620D" w:rsidRDefault="00BC1924" w:rsidP="00BC1924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E41A969" w14:textId="2FBCEBA7" w:rsidR="00202AF8" w:rsidRPr="00B4620D" w:rsidRDefault="00202AF8" w:rsidP="00202AF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§ </w:t>
      </w:r>
      <w:r w:rsidR="00BC1924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8</w:t>
      </w:r>
      <w:r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. Uchwała wchodzi w życie po upływie 14 dni od dnia ogłoszenia w Dzienniku Urzędowym Województwa Wielkopolskiego</w:t>
      </w:r>
      <w:r w:rsidR="00BC1924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z m</w:t>
      </w:r>
      <w:r w:rsidR="007F055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ocą obowiązującą od 1.01.2025 roku.</w:t>
      </w:r>
      <w:r w:rsidR="00BC1924" w:rsidRPr="00B4620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</w:p>
    <w:p w14:paraId="280CFCB5" w14:textId="00E9F198" w:rsidR="004C7EB8" w:rsidRPr="00B4620D" w:rsidRDefault="004C7EB8">
      <w:pPr>
        <w:rPr>
          <w:rFonts w:ascii="Arial" w:hAnsi="Arial" w:cs="Arial"/>
          <w:sz w:val="24"/>
          <w:szCs w:val="24"/>
        </w:rPr>
      </w:pPr>
    </w:p>
    <w:p w14:paraId="29E5FA6F" w14:textId="76C5403A" w:rsidR="00BC02B0" w:rsidRPr="00B4620D" w:rsidRDefault="00BC02B0">
      <w:pPr>
        <w:rPr>
          <w:rFonts w:ascii="Arial" w:hAnsi="Arial" w:cs="Arial"/>
          <w:sz w:val="24"/>
          <w:szCs w:val="24"/>
        </w:rPr>
      </w:pPr>
    </w:p>
    <w:p w14:paraId="083DD67D" w14:textId="475A3A5F" w:rsidR="00BC02B0" w:rsidRPr="00B4620D" w:rsidRDefault="00BC02B0">
      <w:pPr>
        <w:rPr>
          <w:rFonts w:ascii="Arial" w:hAnsi="Arial" w:cs="Arial"/>
          <w:sz w:val="24"/>
          <w:szCs w:val="24"/>
        </w:rPr>
      </w:pPr>
    </w:p>
    <w:p w14:paraId="6B7E3ADB" w14:textId="64A4D66C" w:rsidR="00BC02B0" w:rsidRPr="00B4620D" w:rsidRDefault="00BC02B0">
      <w:pPr>
        <w:rPr>
          <w:rFonts w:ascii="Arial" w:hAnsi="Arial" w:cs="Arial"/>
          <w:sz w:val="24"/>
          <w:szCs w:val="24"/>
        </w:rPr>
      </w:pPr>
    </w:p>
    <w:p w14:paraId="22C2D89C" w14:textId="27FC9750" w:rsidR="00BC02B0" w:rsidRPr="00B4620D" w:rsidRDefault="00BC02B0">
      <w:pPr>
        <w:rPr>
          <w:rFonts w:ascii="Arial" w:hAnsi="Arial" w:cs="Arial"/>
          <w:sz w:val="24"/>
          <w:szCs w:val="24"/>
        </w:rPr>
      </w:pPr>
    </w:p>
    <w:p w14:paraId="2045AC36" w14:textId="2BEC466C" w:rsidR="00BC02B0" w:rsidRPr="00B4620D" w:rsidRDefault="00BC02B0">
      <w:pPr>
        <w:rPr>
          <w:rFonts w:ascii="Arial" w:hAnsi="Arial" w:cs="Arial"/>
          <w:sz w:val="24"/>
          <w:szCs w:val="24"/>
        </w:rPr>
      </w:pPr>
    </w:p>
    <w:p w14:paraId="2256568F" w14:textId="65435DB3" w:rsidR="00BC02B0" w:rsidRPr="00B4620D" w:rsidRDefault="00BC02B0">
      <w:pPr>
        <w:rPr>
          <w:rFonts w:ascii="Arial" w:hAnsi="Arial" w:cs="Arial"/>
          <w:sz w:val="24"/>
          <w:szCs w:val="24"/>
        </w:rPr>
      </w:pPr>
    </w:p>
    <w:p w14:paraId="646E8D3E" w14:textId="002D6EFA" w:rsidR="00BC02B0" w:rsidRPr="00B4620D" w:rsidRDefault="00BC02B0">
      <w:pPr>
        <w:rPr>
          <w:rFonts w:ascii="Arial" w:hAnsi="Arial" w:cs="Arial"/>
          <w:sz w:val="24"/>
          <w:szCs w:val="24"/>
        </w:rPr>
      </w:pPr>
    </w:p>
    <w:p w14:paraId="6A070C10" w14:textId="2B66B834" w:rsidR="00BC02B0" w:rsidRPr="00B4620D" w:rsidRDefault="00BC02B0">
      <w:pPr>
        <w:rPr>
          <w:rFonts w:ascii="Arial" w:hAnsi="Arial" w:cs="Arial"/>
          <w:sz w:val="24"/>
          <w:szCs w:val="24"/>
        </w:rPr>
      </w:pPr>
    </w:p>
    <w:p w14:paraId="1EB56475" w14:textId="2FDB8D82" w:rsidR="00BC02B0" w:rsidRPr="00B4620D" w:rsidRDefault="00BC02B0">
      <w:pPr>
        <w:rPr>
          <w:rFonts w:ascii="Arial" w:hAnsi="Arial" w:cs="Arial"/>
          <w:sz w:val="24"/>
          <w:szCs w:val="24"/>
        </w:rPr>
      </w:pPr>
    </w:p>
    <w:p w14:paraId="14D08620" w14:textId="1EB6418F" w:rsidR="00BC02B0" w:rsidRPr="00B4620D" w:rsidRDefault="00BC02B0">
      <w:pPr>
        <w:rPr>
          <w:rFonts w:ascii="Arial" w:hAnsi="Arial" w:cs="Arial"/>
          <w:sz w:val="24"/>
          <w:szCs w:val="24"/>
        </w:rPr>
      </w:pPr>
    </w:p>
    <w:p w14:paraId="3F1B84ED" w14:textId="77777777" w:rsidR="00BC02B0" w:rsidRPr="00B4620D" w:rsidRDefault="00BC02B0" w:rsidP="00BC02B0">
      <w:pPr>
        <w:spacing w:before="88" w:line="275" w:lineRule="exact"/>
        <w:ind w:left="6870"/>
        <w:rPr>
          <w:rFonts w:ascii="Arial" w:hAnsi="Arial" w:cs="Arial"/>
          <w:sz w:val="24"/>
          <w:szCs w:val="24"/>
        </w:rPr>
      </w:pPr>
    </w:p>
    <w:p w14:paraId="1538A3FB" w14:textId="2442A3C0" w:rsidR="00BC02B0" w:rsidRDefault="00BC02B0" w:rsidP="00BC02B0">
      <w:pPr>
        <w:spacing w:before="88" w:line="275" w:lineRule="exact"/>
        <w:ind w:left="6870"/>
        <w:rPr>
          <w:rFonts w:ascii="Arial" w:hAnsi="Arial" w:cs="Arial"/>
          <w:sz w:val="24"/>
          <w:szCs w:val="24"/>
        </w:rPr>
      </w:pPr>
    </w:p>
    <w:p w14:paraId="7EE05CB4" w14:textId="77777777" w:rsidR="00F02AEA" w:rsidRPr="00B4620D" w:rsidRDefault="00F02AEA" w:rsidP="00BC02B0">
      <w:pPr>
        <w:spacing w:before="88" w:line="275" w:lineRule="exact"/>
        <w:ind w:left="6870"/>
        <w:rPr>
          <w:rFonts w:ascii="Arial" w:hAnsi="Arial" w:cs="Arial"/>
          <w:sz w:val="24"/>
          <w:szCs w:val="24"/>
        </w:rPr>
      </w:pPr>
      <w:bookmarkStart w:id="3" w:name="_GoBack"/>
      <w:bookmarkEnd w:id="3"/>
    </w:p>
    <w:p w14:paraId="2B90BEEA" w14:textId="77777777" w:rsidR="00AB0666" w:rsidRPr="00B4620D" w:rsidRDefault="00AB0666" w:rsidP="00BC02B0">
      <w:pPr>
        <w:spacing w:before="88" w:line="275" w:lineRule="exact"/>
        <w:ind w:left="6870"/>
        <w:rPr>
          <w:rFonts w:ascii="Arial" w:hAnsi="Arial" w:cs="Arial"/>
          <w:sz w:val="24"/>
          <w:szCs w:val="24"/>
        </w:rPr>
      </w:pPr>
    </w:p>
    <w:p w14:paraId="63E3F26D" w14:textId="77777777" w:rsidR="007F055A" w:rsidRPr="007F055A" w:rsidRDefault="007F055A" w:rsidP="007F055A">
      <w:pPr>
        <w:pStyle w:val="Tekstpodstawowy"/>
        <w:spacing w:before="75"/>
        <w:ind w:left="140"/>
        <w:jc w:val="center"/>
        <w:rPr>
          <w:rFonts w:ascii="Arial" w:hAnsi="Arial" w:cs="Arial"/>
          <w:sz w:val="24"/>
          <w:szCs w:val="24"/>
        </w:rPr>
      </w:pPr>
      <w:proofErr w:type="spellStart"/>
      <w:r w:rsidRPr="007F055A">
        <w:rPr>
          <w:rFonts w:ascii="Arial" w:hAnsi="Arial" w:cs="Arial"/>
          <w:spacing w:val="-2"/>
          <w:sz w:val="24"/>
          <w:szCs w:val="24"/>
        </w:rPr>
        <w:lastRenderedPageBreak/>
        <w:t>Uzasadnienie</w:t>
      </w:r>
      <w:proofErr w:type="spellEnd"/>
    </w:p>
    <w:p w14:paraId="3AD8372F" w14:textId="77777777" w:rsidR="007F055A" w:rsidRPr="007F055A" w:rsidRDefault="007F055A" w:rsidP="007F055A">
      <w:pPr>
        <w:pStyle w:val="Tekstpodstawowy"/>
        <w:spacing w:before="139"/>
        <w:ind w:left="3217"/>
        <w:rPr>
          <w:rFonts w:ascii="Arial" w:hAnsi="Arial" w:cs="Arial"/>
          <w:sz w:val="24"/>
          <w:szCs w:val="24"/>
        </w:rPr>
      </w:pPr>
      <w:r w:rsidRPr="007F055A">
        <w:rPr>
          <w:rFonts w:ascii="Arial" w:hAnsi="Arial" w:cs="Arial"/>
          <w:sz w:val="24"/>
          <w:szCs w:val="24"/>
        </w:rPr>
        <w:t>do</w:t>
      </w:r>
      <w:r w:rsidRPr="007F055A">
        <w:rPr>
          <w:rFonts w:ascii="Arial" w:hAnsi="Arial" w:cs="Arial"/>
          <w:spacing w:val="-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Uchwały</w:t>
      </w:r>
      <w:proofErr w:type="spellEnd"/>
      <w:r w:rsidRPr="007F055A">
        <w:rPr>
          <w:rFonts w:ascii="Arial" w:hAnsi="Arial" w:cs="Arial"/>
          <w:spacing w:val="-3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Nr</w:t>
      </w:r>
      <w:r w:rsidRPr="007F055A">
        <w:rPr>
          <w:rFonts w:ascii="Arial" w:hAnsi="Arial" w:cs="Arial"/>
          <w:spacing w:val="-1"/>
          <w:sz w:val="24"/>
          <w:szCs w:val="24"/>
        </w:rPr>
        <w:t xml:space="preserve"> </w:t>
      </w:r>
      <w:r w:rsidRPr="007F055A">
        <w:rPr>
          <w:rFonts w:ascii="Arial" w:hAnsi="Arial" w:cs="Arial"/>
          <w:spacing w:val="-2"/>
          <w:sz w:val="24"/>
          <w:szCs w:val="24"/>
        </w:rPr>
        <w:t>IX/……./2024</w:t>
      </w:r>
    </w:p>
    <w:p w14:paraId="13C9DC05" w14:textId="77777777" w:rsidR="007F055A" w:rsidRPr="007F055A" w:rsidRDefault="007F055A" w:rsidP="007F055A">
      <w:pPr>
        <w:pStyle w:val="Tekstpodstawowy"/>
        <w:tabs>
          <w:tab w:val="left" w:leader="dot" w:pos="4425"/>
        </w:tabs>
        <w:spacing w:before="137" w:line="360" w:lineRule="auto"/>
        <w:ind w:left="3318" w:right="3124" w:firstLine="160"/>
        <w:rPr>
          <w:rFonts w:ascii="Arial" w:hAnsi="Arial" w:cs="Arial"/>
          <w:sz w:val="24"/>
          <w:szCs w:val="24"/>
        </w:rPr>
      </w:pPr>
      <w:proofErr w:type="spellStart"/>
      <w:r w:rsidRPr="007F055A">
        <w:rPr>
          <w:rFonts w:ascii="Arial" w:hAnsi="Arial" w:cs="Arial"/>
          <w:sz w:val="24"/>
          <w:szCs w:val="24"/>
        </w:rPr>
        <w:t>Rady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Miejskiej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w Krobi</w:t>
      </w:r>
      <w:r w:rsidRPr="007F055A">
        <w:rPr>
          <w:rFonts w:ascii="Arial" w:hAnsi="Arial" w:cs="Arial"/>
          <w:spacing w:val="40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 xml:space="preserve">z </w:t>
      </w:r>
      <w:proofErr w:type="spellStart"/>
      <w:r w:rsidRPr="007F055A">
        <w:rPr>
          <w:rFonts w:ascii="Arial" w:hAnsi="Arial" w:cs="Arial"/>
          <w:sz w:val="24"/>
          <w:szCs w:val="24"/>
        </w:rPr>
        <w:t>dnia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5 </w:t>
      </w:r>
      <w:proofErr w:type="spellStart"/>
      <w:r w:rsidRPr="007F055A">
        <w:rPr>
          <w:rFonts w:ascii="Arial" w:hAnsi="Arial" w:cs="Arial"/>
          <w:sz w:val="24"/>
          <w:szCs w:val="24"/>
        </w:rPr>
        <w:t>grudnia</w:t>
      </w:r>
      <w:proofErr w:type="spellEnd"/>
      <w:r w:rsidRPr="007F055A">
        <w:rPr>
          <w:rFonts w:ascii="Arial" w:hAnsi="Arial" w:cs="Arial"/>
          <w:spacing w:val="-17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2024</w:t>
      </w:r>
      <w:r w:rsidRPr="007F055A">
        <w:rPr>
          <w:rFonts w:ascii="Arial" w:hAnsi="Arial" w:cs="Arial"/>
          <w:spacing w:val="-17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r.</w:t>
      </w:r>
    </w:p>
    <w:p w14:paraId="7D655E92" w14:textId="77777777" w:rsidR="00B4620D" w:rsidRPr="007F055A" w:rsidRDefault="00B4620D" w:rsidP="00BC02B0">
      <w:pPr>
        <w:spacing w:before="88" w:line="275" w:lineRule="exact"/>
        <w:ind w:left="6870"/>
        <w:rPr>
          <w:rFonts w:ascii="Arial" w:hAnsi="Arial" w:cs="Arial"/>
          <w:sz w:val="24"/>
          <w:szCs w:val="24"/>
        </w:rPr>
      </w:pPr>
    </w:p>
    <w:p w14:paraId="32874FAF" w14:textId="77777777" w:rsidR="00AB0666" w:rsidRPr="007F055A" w:rsidRDefault="00AB0666" w:rsidP="00AB066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7F055A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w sprawie szczegółowych warunków przyznawania i odpłatności za usługi opiekuńcze i specjalistyczne usługi opiekuńcze oraz szczegółowych warunków częściowego lub całkowitego zwolnienia z opłat oraz trybu ich pobierania</w:t>
      </w:r>
    </w:p>
    <w:p w14:paraId="0C08AAC5" w14:textId="77777777" w:rsidR="00AB0666" w:rsidRPr="007F055A" w:rsidRDefault="00AB0666" w:rsidP="00AB066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7F055A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 </w:t>
      </w:r>
    </w:p>
    <w:p w14:paraId="5A483EB1" w14:textId="77777777" w:rsidR="00BC02B0" w:rsidRPr="007F055A" w:rsidRDefault="00BC02B0" w:rsidP="00BC02B0">
      <w:pPr>
        <w:pStyle w:val="Tekstpodstawowy"/>
        <w:rPr>
          <w:rFonts w:ascii="Arial" w:hAnsi="Arial" w:cs="Arial"/>
          <w:b/>
          <w:sz w:val="24"/>
          <w:szCs w:val="24"/>
        </w:rPr>
      </w:pPr>
    </w:p>
    <w:p w14:paraId="4C04BA67" w14:textId="64FE57BD" w:rsidR="00BC02B0" w:rsidRPr="007F055A" w:rsidRDefault="00BC02B0" w:rsidP="007F055A">
      <w:pPr>
        <w:pStyle w:val="Tekstpodstawowy"/>
        <w:spacing w:before="236" w:line="360" w:lineRule="auto"/>
        <w:ind w:left="495" w:right="-284" w:firstLine="710"/>
        <w:rPr>
          <w:rFonts w:ascii="Arial" w:hAnsi="Arial" w:cs="Arial"/>
          <w:sz w:val="24"/>
          <w:szCs w:val="24"/>
        </w:rPr>
      </w:pPr>
      <w:proofErr w:type="spellStart"/>
      <w:r w:rsidRPr="007F055A">
        <w:rPr>
          <w:rFonts w:ascii="Arial" w:hAnsi="Arial" w:cs="Arial"/>
          <w:sz w:val="24"/>
          <w:szCs w:val="24"/>
        </w:rPr>
        <w:t>Organizowanie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i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świadczenie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usług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opiekuńczych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oraz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specjalistycznych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usług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opiekuńczych</w:t>
      </w:r>
      <w:proofErr w:type="spellEnd"/>
      <w:r w:rsidRPr="007F055A">
        <w:rPr>
          <w:rFonts w:ascii="Arial" w:hAnsi="Arial" w:cs="Arial"/>
          <w:spacing w:val="45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należy</w:t>
      </w:r>
      <w:proofErr w:type="spellEnd"/>
      <w:r w:rsidRPr="007F055A">
        <w:rPr>
          <w:rFonts w:ascii="Arial" w:hAnsi="Arial" w:cs="Arial"/>
          <w:spacing w:val="108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do</w:t>
      </w:r>
      <w:r w:rsidRPr="007F055A">
        <w:rPr>
          <w:rFonts w:ascii="Arial" w:hAnsi="Arial" w:cs="Arial"/>
          <w:spacing w:val="108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zadań</w:t>
      </w:r>
      <w:proofErr w:type="spellEnd"/>
      <w:r w:rsidRPr="007F055A">
        <w:rPr>
          <w:rFonts w:ascii="Arial" w:hAnsi="Arial" w:cs="Arial"/>
          <w:spacing w:val="108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własnych</w:t>
      </w:r>
      <w:proofErr w:type="spellEnd"/>
      <w:r w:rsidRPr="007F055A">
        <w:rPr>
          <w:rFonts w:ascii="Arial" w:hAnsi="Arial" w:cs="Arial"/>
          <w:spacing w:val="108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gminy</w:t>
      </w:r>
      <w:proofErr w:type="spellEnd"/>
      <w:r w:rsidRPr="007F055A">
        <w:rPr>
          <w:rFonts w:ascii="Arial" w:hAnsi="Arial" w:cs="Arial"/>
          <w:spacing w:val="109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z</w:t>
      </w:r>
      <w:r w:rsidRPr="007F055A">
        <w:rPr>
          <w:rFonts w:ascii="Arial" w:hAnsi="Arial" w:cs="Arial"/>
          <w:spacing w:val="108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zakresu</w:t>
      </w:r>
      <w:proofErr w:type="spellEnd"/>
      <w:r w:rsidRPr="007F055A">
        <w:rPr>
          <w:rFonts w:ascii="Arial" w:hAnsi="Arial" w:cs="Arial"/>
          <w:spacing w:val="108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pomocy</w:t>
      </w:r>
      <w:proofErr w:type="spellEnd"/>
      <w:r w:rsidRPr="007F055A">
        <w:rPr>
          <w:rFonts w:ascii="Arial" w:hAnsi="Arial" w:cs="Arial"/>
          <w:spacing w:val="108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społecznej</w:t>
      </w:r>
      <w:proofErr w:type="spellEnd"/>
      <w:r w:rsidRPr="007F055A">
        <w:rPr>
          <w:rFonts w:ascii="Arial" w:hAnsi="Arial" w:cs="Arial"/>
          <w:spacing w:val="-63"/>
          <w:sz w:val="24"/>
          <w:szCs w:val="24"/>
        </w:rPr>
        <w:t xml:space="preserve"> </w:t>
      </w:r>
      <w:r w:rsidR="005D6B3E" w:rsidRPr="007F055A">
        <w:rPr>
          <w:rFonts w:ascii="Arial" w:hAnsi="Arial" w:cs="Arial"/>
          <w:spacing w:val="-63"/>
          <w:sz w:val="24"/>
          <w:szCs w:val="24"/>
        </w:rPr>
        <w:t xml:space="preserve">   </w:t>
      </w:r>
      <w:r w:rsidRPr="007F055A">
        <w:rPr>
          <w:rFonts w:ascii="Arial" w:hAnsi="Arial" w:cs="Arial"/>
          <w:spacing w:val="3"/>
          <w:sz w:val="24"/>
          <w:szCs w:val="24"/>
        </w:rPr>
        <w:t xml:space="preserve"> </w:t>
      </w:r>
      <w:r w:rsidR="005D6B3E" w:rsidRPr="007F055A">
        <w:rPr>
          <w:rFonts w:ascii="Arial" w:hAnsi="Arial" w:cs="Arial"/>
          <w:spacing w:val="3"/>
          <w:sz w:val="24"/>
          <w:szCs w:val="24"/>
        </w:rPr>
        <w:t xml:space="preserve">o </w:t>
      </w:r>
      <w:proofErr w:type="spellStart"/>
      <w:r w:rsidRPr="007F055A">
        <w:rPr>
          <w:rFonts w:ascii="Arial" w:hAnsi="Arial" w:cs="Arial"/>
          <w:sz w:val="24"/>
          <w:szCs w:val="24"/>
        </w:rPr>
        <w:t>charakterze</w:t>
      </w:r>
      <w:proofErr w:type="spellEnd"/>
      <w:r w:rsidRPr="007F055A">
        <w:rPr>
          <w:rFonts w:ascii="Arial" w:hAnsi="Arial" w:cs="Arial"/>
          <w:spacing w:val="4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obowiązkowym</w:t>
      </w:r>
      <w:proofErr w:type="spellEnd"/>
      <w:r w:rsidRPr="007F055A">
        <w:rPr>
          <w:rFonts w:ascii="Arial" w:hAnsi="Arial" w:cs="Arial"/>
          <w:sz w:val="24"/>
          <w:szCs w:val="24"/>
        </w:rPr>
        <w:t>.</w:t>
      </w:r>
      <w:r w:rsidRPr="007F055A">
        <w:rPr>
          <w:rFonts w:ascii="Arial" w:hAnsi="Arial" w:cs="Arial"/>
          <w:spacing w:val="7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Zgodnie</w:t>
      </w:r>
      <w:proofErr w:type="spellEnd"/>
      <w:r w:rsidRPr="007F055A">
        <w:rPr>
          <w:rFonts w:ascii="Arial" w:hAnsi="Arial" w:cs="Arial"/>
          <w:spacing w:val="4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z</w:t>
      </w:r>
      <w:r w:rsidRPr="007F055A">
        <w:rPr>
          <w:rFonts w:ascii="Arial" w:hAnsi="Arial" w:cs="Arial"/>
          <w:spacing w:val="4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art.</w:t>
      </w:r>
      <w:r w:rsidRPr="007F055A">
        <w:rPr>
          <w:rFonts w:ascii="Arial" w:hAnsi="Arial" w:cs="Arial"/>
          <w:spacing w:val="12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50</w:t>
      </w:r>
      <w:r w:rsidRPr="007F055A">
        <w:rPr>
          <w:rFonts w:ascii="Arial" w:hAnsi="Arial" w:cs="Arial"/>
          <w:spacing w:val="4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ust</w:t>
      </w:r>
      <w:proofErr w:type="spellEnd"/>
      <w:r w:rsidRPr="007F055A">
        <w:rPr>
          <w:rFonts w:ascii="Arial" w:hAnsi="Arial" w:cs="Arial"/>
          <w:sz w:val="24"/>
          <w:szCs w:val="24"/>
        </w:rPr>
        <w:t>.</w:t>
      </w:r>
      <w:r w:rsidRPr="007F055A">
        <w:rPr>
          <w:rFonts w:ascii="Arial" w:hAnsi="Arial" w:cs="Arial"/>
          <w:spacing w:val="7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6</w:t>
      </w:r>
      <w:r w:rsidRPr="007F055A">
        <w:rPr>
          <w:rFonts w:ascii="Arial" w:hAnsi="Arial" w:cs="Arial"/>
          <w:spacing w:val="4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ustawy</w:t>
      </w:r>
      <w:proofErr w:type="spellEnd"/>
      <w:r w:rsidRPr="007F055A">
        <w:rPr>
          <w:rFonts w:ascii="Arial" w:hAnsi="Arial" w:cs="Arial"/>
          <w:spacing w:val="4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z</w:t>
      </w:r>
      <w:r w:rsidRPr="007F055A">
        <w:rPr>
          <w:rFonts w:ascii="Arial" w:hAnsi="Arial" w:cs="Arial"/>
          <w:spacing w:val="4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dnia</w:t>
      </w:r>
      <w:proofErr w:type="spellEnd"/>
      <w:r w:rsidRPr="007F055A">
        <w:rPr>
          <w:rFonts w:ascii="Arial" w:hAnsi="Arial" w:cs="Arial"/>
          <w:spacing w:val="4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12</w:t>
      </w:r>
      <w:r w:rsidRPr="007F055A">
        <w:rPr>
          <w:rFonts w:ascii="Arial" w:hAnsi="Arial" w:cs="Arial"/>
          <w:spacing w:val="4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marca</w:t>
      </w:r>
      <w:proofErr w:type="spellEnd"/>
      <w:r w:rsidRPr="007F055A">
        <w:rPr>
          <w:rFonts w:ascii="Arial" w:hAnsi="Arial" w:cs="Arial"/>
          <w:spacing w:val="4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2004</w:t>
      </w:r>
      <w:r w:rsidRPr="007F055A">
        <w:rPr>
          <w:rFonts w:ascii="Arial" w:hAnsi="Arial" w:cs="Arial"/>
          <w:spacing w:val="4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r.</w:t>
      </w:r>
      <w:r w:rsidR="005D6B3E" w:rsidRPr="007F055A">
        <w:rPr>
          <w:rFonts w:ascii="Arial" w:hAnsi="Arial" w:cs="Arial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 xml:space="preserve">o </w:t>
      </w:r>
      <w:proofErr w:type="spellStart"/>
      <w:r w:rsidRPr="007F055A">
        <w:rPr>
          <w:rFonts w:ascii="Arial" w:hAnsi="Arial" w:cs="Arial"/>
          <w:sz w:val="24"/>
          <w:szCs w:val="24"/>
        </w:rPr>
        <w:t>pomocy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społecznej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( </w:t>
      </w:r>
      <w:proofErr w:type="spellStart"/>
      <w:r w:rsidRPr="007F055A">
        <w:rPr>
          <w:rFonts w:ascii="Arial" w:hAnsi="Arial" w:cs="Arial"/>
          <w:sz w:val="24"/>
          <w:szCs w:val="24"/>
        </w:rPr>
        <w:t>t.j.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Dz.U</w:t>
      </w:r>
      <w:proofErr w:type="spellEnd"/>
      <w:r w:rsidRPr="007F055A">
        <w:rPr>
          <w:rFonts w:ascii="Arial" w:hAnsi="Arial" w:cs="Arial"/>
          <w:sz w:val="24"/>
          <w:szCs w:val="24"/>
        </w:rPr>
        <w:t>. z 202</w:t>
      </w:r>
      <w:r w:rsidR="007074B2" w:rsidRPr="007F055A">
        <w:rPr>
          <w:rFonts w:ascii="Arial" w:hAnsi="Arial" w:cs="Arial"/>
          <w:sz w:val="24"/>
          <w:szCs w:val="24"/>
        </w:rPr>
        <w:t>4</w:t>
      </w:r>
      <w:r w:rsidR="005D6B3E" w:rsidRPr="007F055A">
        <w:rPr>
          <w:rFonts w:ascii="Arial" w:hAnsi="Arial" w:cs="Arial"/>
          <w:sz w:val="24"/>
          <w:szCs w:val="24"/>
        </w:rPr>
        <w:t xml:space="preserve"> r.</w:t>
      </w:r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poz</w:t>
      </w:r>
      <w:proofErr w:type="spellEnd"/>
      <w:r w:rsidRPr="007F055A">
        <w:rPr>
          <w:rFonts w:ascii="Arial" w:hAnsi="Arial" w:cs="Arial"/>
          <w:sz w:val="24"/>
          <w:szCs w:val="24"/>
        </w:rPr>
        <w:t>. 1</w:t>
      </w:r>
      <w:r w:rsidR="007074B2" w:rsidRPr="007F055A">
        <w:rPr>
          <w:rFonts w:ascii="Arial" w:hAnsi="Arial" w:cs="Arial"/>
          <w:sz w:val="24"/>
          <w:szCs w:val="24"/>
        </w:rPr>
        <w:t>283</w:t>
      </w:r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ze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zm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.) </w:t>
      </w:r>
      <w:proofErr w:type="spellStart"/>
      <w:r w:rsidRPr="007F055A">
        <w:rPr>
          <w:rFonts w:ascii="Arial" w:hAnsi="Arial" w:cs="Arial"/>
          <w:sz w:val="24"/>
          <w:szCs w:val="24"/>
        </w:rPr>
        <w:t>rada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gminy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określa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w </w:t>
      </w:r>
      <w:proofErr w:type="spellStart"/>
      <w:r w:rsidRPr="007F055A">
        <w:rPr>
          <w:rFonts w:ascii="Arial" w:hAnsi="Arial" w:cs="Arial"/>
          <w:sz w:val="24"/>
          <w:szCs w:val="24"/>
        </w:rPr>
        <w:t>drodze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uchwały</w:t>
      </w:r>
      <w:proofErr w:type="spellEnd"/>
      <w:r w:rsidRPr="007F055A">
        <w:rPr>
          <w:rFonts w:ascii="Arial" w:hAnsi="Arial" w:cs="Arial"/>
          <w:spacing w:val="122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szczegółowe</w:t>
      </w:r>
      <w:proofErr w:type="spellEnd"/>
      <w:r w:rsidRPr="007F055A">
        <w:rPr>
          <w:rFonts w:ascii="Arial" w:hAnsi="Arial" w:cs="Arial"/>
          <w:spacing w:val="128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warunki</w:t>
      </w:r>
      <w:proofErr w:type="spellEnd"/>
      <w:r w:rsidRPr="007F055A">
        <w:rPr>
          <w:rFonts w:ascii="Arial" w:hAnsi="Arial" w:cs="Arial"/>
          <w:spacing w:val="127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przyzna</w:t>
      </w:r>
      <w:r w:rsidR="005D6B3E" w:rsidRPr="007F055A">
        <w:rPr>
          <w:rFonts w:ascii="Arial" w:hAnsi="Arial" w:cs="Arial"/>
          <w:sz w:val="24"/>
          <w:szCs w:val="24"/>
        </w:rPr>
        <w:t>wa</w:t>
      </w:r>
      <w:r w:rsidRPr="007F055A">
        <w:rPr>
          <w:rFonts w:ascii="Arial" w:hAnsi="Arial" w:cs="Arial"/>
          <w:sz w:val="24"/>
          <w:szCs w:val="24"/>
        </w:rPr>
        <w:t>nia</w:t>
      </w:r>
      <w:proofErr w:type="spellEnd"/>
      <w:r w:rsidRPr="007F055A">
        <w:rPr>
          <w:rFonts w:ascii="Arial" w:hAnsi="Arial" w:cs="Arial"/>
          <w:spacing w:val="128"/>
          <w:sz w:val="24"/>
          <w:szCs w:val="24"/>
        </w:rPr>
        <w:t xml:space="preserve"> </w:t>
      </w:r>
      <w:r w:rsidR="007F055A">
        <w:rPr>
          <w:rFonts w:ascii="Arial" w:hAnsi="Arial" w:cs="Arial"/>
          <w:spacing w:val="128"/>
          <w:sz w:val="24"/>
          <w:szCs w:val="24"/>
        </w:rPr>
        <w:t xml:space="preserve">                   </w:t>
      </w:r>
      <w:proofErr w:type="spellStart"/>
      <w:r w:rsidRPr="007F055A">
        <w:rPr>
          <w:rFonts w:ascii="Arial" w:hAnsi="Arial" w:cs="Arial"/>
          <w:sz w:val="24"/>
          <w:szCs w:val="24"/>
        </w:rPr>
        <w:t>i</w:t>
      </w:r>
      <w:proofErr w:type="spellEnd"/>
      <w:r w:rsidRPr="007F055A">
        <w:rPr>
          <w:rFonts w:ascii="Arial" w:hAnsi="Arial" w:cs="Arial"/>
          <w:spacing w:val="122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odpłatności</w:t>
      </w:r>
      <w:proofErr w:type="spellEnd"/>
      <w:r w:rsidRPr="007F055A">
        <w:rPr>
          <w:rFonts w:ascii="Arial" w:hAnsi="Arial" w:cs="Arial"/>
          <w:spacing w:val="128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za</w:t>
      </w:r>
      <w:proofErr w:type="spellEnd"/>
      <w:r w:rsidRPr="007F055A">
        <w:rPr>
          <w:rFonts w:ascii="Arial" w:hAnsi="Arial" w:cs="Arial"/>
          <w:spacing w:val="123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usługi</w:t>
      </w:r>
      <w:proofErr w:type="spellEnd"/>
      <w:r w:rsidRPr="007F055A">
        <w:rPr>
          <w:rFonts w:ascii="Arial" w:hAnsi="Arial" w:cs="Arial"/>
          <w:spacing w:val="122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opiekuńcze</w:t>
      </w:r>
      <w:proofErr w:type="spellEnd"/>
      <w:r w:rsidR="005D6B3E" w:rsidRPr="007F055A">
        <w:rPr>
          <w:rFonts w:ascii="Arial" w:hAnsi="Arial" w:cs="Arial"/>
          <w:sz w:val="24"/>
          <w:szCs w:val="24"/>
        </w:rPr>
        <w:t xml:space="preserve"> </w:t>
      </w:r>
      <w:r w:rsidRPr="007F055A">
        <w:rPr>
          <w:rFonts w:ascii="Arial" w:hAnsi="Arial" w:cs="Arial"/>
          <w:spacing w:val="-62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i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specjalistyczne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usługi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opiekuńcze</w:t>
      </w:r>
      <w:proofErr w:type="spellEnd"/>
      <w:r w:rsidRPr="007F055A">
        <w:rPr>
          <w:rFonts w:ascii="Arial" w:hAnsi="Arial" w:cs="Arial"/>
          <w:sz w:val="24"/>
          <w:szCs w:val="24"/>
        </w:rPr>
        <w:t>,</w:t>
      </w:r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r w:rsidR="007F055A">
        <w:rPr>
          <w:rFonts w:ascii="Arial" w:hAnsi="Arial" w:cs="Arial"/>
          <w:spacing w:val="1"/>
          <w:sz w:val="24"/>
          <w:szCs w:val="24"/>
        </w:rPr>
        <w:t xml:space="preserve">                  </w:t>
      </w:r>
      <w:r w:rsidRPr="007F055A">
        <w:rPr>
          <w:rFonts w:ascii="Arial" w:hAnsi="Arial" w:cs="Arial"/>
          <w:sz w:val="24"/>
          <w:szCs w:val="24"/>
        </w:rPr>
        <w:t>z</w:t>
      </w:r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wyłączeniem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specjalistycznych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usług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opiekuńczych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dla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osób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z</w:t>
      </w:r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zaburzeniami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psychicznymi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oraz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szczegółowe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warunki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częściowego</w:t>
      </w:r>
      <w:proofErr w:type="spellEnd"/>
      <w:r w:rsidRPr="007F055A">
        <w:rPr>
          <w:rFonts w:ascii="Arial" w:hAnsi="Arial" w:cs="Arial"/>
          <w:spacing w:val="-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lub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całkowitego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r w:rsidR="007F055A">
        <w:rPr>
          <w:rFonts w:ascii="Arial" w:hAnsi="Arial" w:cs="Arial"/>
          <w:sz w:val="24"/>
          <w:szCs w:val="24"/>
        </w:rPr>
        <w:t xml:space="preserve">                     </w:t>
      </w:r>
      <w:proofErr w:type="spellStart"/>
      <w:r w:rsidRPr="007F055A">
        <w:rPr>
          <w:rFonts w:ascii="Arial" w:hAnsi="Arial" w:cs="Arial"/>
          <w:sz w:val="24"/>
          <w:szCs w:val="24"/>
        </w:rPr>
        <w:t>zwolnienia</w:t>
      </w:r>
      <w:proofErr w:type="spellEnd"/>
      <w:r w:rsidRPr="007F055A">
        <w:rPr>
          <w:rFonts w:ascii="Arial" w:hAnsi="Arial" w:cs="Arial"/>
          <w:spacing w:val="-1"/>
          <w:sz w:val="24"/>
          <w:szCs w:val="24"/>
        </w:rPr>
        <w:t xml:space="preserve"> </w:t>
      </w:r>
      <w:r w:rsidR="007F055A">
        <w:rPr>
          <w:rFonts w:ascii="Arial" w:hAnsi="Arial" w:cs="Arial"/>
          <w:spacing w:val="-1"/>
          <w:sz w:val="24"/>
          <w:szCs w:val="24"/>
        </w:rPr>
        <w:t xml:space="preserve">  </w:t>
      </w:r>
      <w:r w:rsidRPr="007F055A">
        <w:rPr>
          <w:rFonts w:ascii="Arial" w:hAnsi="Arial" w:cs="Arial"/>
          <w:sz w:val="24"/>
          <w:szCs w:val="24"/>
        </w:rPr>
        <w:t xml:space="preserve">z </w:t>
      </w:r>
      <w:proofErr w:type="spellStart"/>
      <w:r w:rsidRPr="007F055A">
        <w:rPr>
          <w:rFonts w:ascii="Arial" w:hAnsi="Arial" w:cs="Arial"/>
          <w:sz w:val="24"/>
          <w:szCs w:val="24"/>
        </w:rPr>
        <w:t>tych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opłat</w:t>
      </w:r>
      <w:proofErr w:type="spellEnd"/>
      <w:r w:rsidRPr="007F055A">
        <w:rPr>
          <w:rFonts w:ascii="Arial" w:hAnsi="Arial" w:cs="Arial"/>
          <w:sz w:val="24"/>
          <w:szCs w:val="24"/>
        </w:rPr>
        <w:t>,</w:t>
      </w:r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jak</w:t>
      </w:r>
      <w:proofErr w:type="spellEnd"/>
      <w:r w:rsidRPr="007F055A">
        <w:rPr>
          <w:rFonts w:ascii="Arial" w:hAnsi="Arial" w:cs="Arial"/>
          <w:spacing w:val="-5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również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tryb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ich</w:t>
      </w:r>
      <w:proofErr w:type="spellEnd"/>
      <w:r w:rsidRPr="007F055A">
        <w:rPr>
          <w:rFonts w:ascii="Arial" w:hAnsi="Arial" w:cs="Arial"/>
          <w:spacing w:val="-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pobierania</w:t>
      </w:r>
      <w:proofErr w:type="spellEnd"/>
      <w:r w:rsidRPr="007F055A">
        <w:rPr>
          <w:rFonts w:ascii="Arial" w:hAnsi="Arial" w:cs="Arial"/>
          <w:sz w:val="24"/>
          <w:szCs w:val="24"/>
        </w:rPr>
        <w:t>.</w:t>
      </w:r>
    </w:p>
    <w:p w14:paraId="6C6FEA64" w14:textId="42A4E6BD" w:rsidR="00BC02B0" w:rsidRPr="007F055A" w:rsidRDefault="00BC02B0" w:rsidP="007F055A">
      <w:pPr>
        <w:pStyle w:val="Tekstpodstawowy"/>
        <w:spacing w:line="360" w:lineRule="auto"/>
        <w:ind w:left="495" w:right="-284" w:firstLine="710"/>
        <w:rPr>
          <w:rFonts w:ascii="Arial" w:hAnsi="Arial" w:cs="Arial"/>
          <w:sz w:val="24"/>
          <w:szCs w:val="24"/>
        </w:rPr>
      </w:pPr>
      <w:r w:rsidRPr="007F055A">
        <w:rPr>
          <w:rFonts w:ascii="Arial" w:hAnsi="Arial" w:cs="Arial"/>
          <w:sz w:val="24"/>
          <w:szCs w:val="24"/>
        </w:rPr>
        <w:t xml:space="preserve">W </w:t>
      </w:r>
      <w:proofErr w:type="spellStart"/>
      <w:r w:rsidRPr="007F055A">
        <w:rPr>
          <w:rFonts w:ascii="Arial" w:hAnsi="Arial" w:cs="Arial"/>
          <w:sz w:val="24"/>
          <w:szCs w:val="24"/>
        </w:rPr>
        <w:t>związku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z </w:t>
      </w:r>
      <w:proofErr w:type="spellStart"/>
      <w:r w:rsidRPr="007F055A">
        <w:rPr>
          <w:rFonts w:ascii="Arial" w:hAnsi="Arial" w:cs="Arial"/>
          <w:sz w:val="24"/>
          <w:szCs w:val="24"/>
        </w:rPr>
        <w:t>wejściem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w </w:t>
      </w:r>
      <w:proofErr w:type="spellStart"/>
      <w:r w:rsidRPr="007F055A">
        <w:rPr>
          <w:rFonts w:ascii="Arial" w:hAnsi="Arial" w:cs="Arial"/>
          <w:sz w:val="24"/>
          <w:szCs w:val="24"/>
        </w:rPr>
        <w:t>życie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od </w:t>
      </w:r>
      <w:proofErr w:type="spellStart"/>
      <w:r w:rsidRPr="007F055A">
        <w:rPr>
          <w:rFonts w:ascii="Arial" w:hAnsi="Arial" w:cs="Arial"/>
          <w:sz w:val="24"/>
          <w:szCs w:val="24"/>
        </w:rPr>
        <w:t>dnia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1 </w:t>
      </w:r>
      <w:proofErr w:type="spellStart"/>
      <w:r w:rsidRPr="007F055A">
        <w:rPr>
          <w:rFonts w:ascii="Arial" w:hAnsi="Arial" w:cs="Arial"/>
          <w:sz w:val="24"/>
          <w:szCs w:val="24"/>
        </w:rPr>
        <w:t>stycznia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202</w:t>
      </w:r>
      <w:r w:rsidR="00E507A9" w:rsidRPr="007F055A">
        <w:rPr>
          <w:rFonts w:ascii="Arial" w:hAnsi="Arial" w:cs="Arial"/>
          <w:sz w:val="24"/>
          <w:szCs w:val="24"/>
        </w:rPr>
        <w:t>5</w:t>
      </w:r>
      <w:r w:rsidR="005D6B3E"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D6B3E" w:rsidRPr="007F055A">
        <w:rPr>
          <w:rFonts w:ascii="Arial" w:hAnsi="Arial" w:cs="Arial"/>
          <w:sz w:val="24"/>
          <w:szCs w:val="24"/>
        </w:rPr>
        <w:t>roku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Rozporządzenia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Rady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Ministrów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z</w:t>
      </w:r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dnia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1</w:t>
      </w:r>
      <w:r w:rsidR="00773307" w:rsidRPr="007F055A">
        <w:rPr>
          <w:rFonts w:ascii="Arial" w:hAnsi="Arial" w:cs="Arial"/>
          <w:sz w:val="24"/>
          <w:szCs w:val="24"/>
        </w:rPr>
        <w:t>2</w:t>
      </w:r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lipca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202</w:t>
      </w:r>
      <w:r w:rsidR="00773307" w:rsidRPr="007F055A">
        <w:rPr>
          <w:rFonts w:ascii="Arial" w:hAnsi="Arial" w:cs="Arial"/>
          <w:sz w:val="24"/>
          <w:szCs w:val="24"/>
        </w:rPr>
        <w:t>4</w:t>
      </w:r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r.</w:t>
      </w:r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w</w:t>
      </w:r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sprawie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zweryfikowanych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kryteriów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dochodowych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  </w:t>
      </w:r>
      <w:r w:rsidRPr="007F055A">
        <w:rPr>
          <w:rFonts w:ascii="Arial" w:hAnsi="Arial" w:cs="Arial"/>
          <w:spacing w:val="56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oraz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  </w:t>
      </w:r>
      <w:r w:rsidRPr="007F055A">
        <w:rPr>
          <w:rFonts w:ascii="Arial" w:hAnsi="Arial" w:cs="Arial"/>
          <w:spacing w:val="60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kwot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  </w:t>
      </w:r>
      <w:r w:rsidRPr="007F055A">
        <w:rPr>
          <w:rFonts w:ascii="Arial" w:hAnsi="Arial" w:cs="Arial"/>
          <w:spacing w:val="55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świadczeń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  </w:t>
      </w:r>
      <w:r w:rsidRPr="007F055A">
        <w:rPr>
          <w:rFonts w:ascii="Arial" w:hAnsi="Arial" w:cs="Arial"/>
          <w:spacing w:val="64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pieniężnych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  </w:t>
      </w:r>
      <w:r w:rsidRPr="007F055A">
        <w:rPr>
          <w:rFonts w:ascii="Arial" w:hAnsi="Arial" w:cs="Arial"/>
          <w:spacing w:val="58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 xml:space="preserve">z   </w:t>
      </w:r>
      <w:r w:rsidRPr="007F055A">
        <w:rPr>
          <w:rFonts w:ascii="Arial" w:hAnsi="Arial" w:cs="Arial"/>
          <w:spacing w:val="56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pomocy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  </w:t>
      </w:r>
      <w:r w:rsidRPr="007F055A">
        <w:rPr>
          <w:rFonts w:ascii="Arial" w:hAnsi="Arial" w:cs="Arial"/>
          <w:spacing w:val="60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społecznej</w:t>
      </w:r>
      <w:proofErr w:type="spellEnd"/>
      <w:r w:rsidR="005D6B3E" w:rsidRPr="007F055A">
        <w:rPr>
          <w:rFonts w:ascii="Arial" w:hAnsi="Arial" w:cs="Arial"/>
          <w:sz w:val="24"/>
          <w:szCs w:val="24"/>
        </w:rPr>
        <w:t xml:space="preserve"> </w:t>
      </w:r>
      <w:r w:rsidRPr="007F055A">
        <w:rPr>
          <w:rFonts w:ascii="Arial" w:hAnsi="Arial" w:cs="Arial"/>
          <w:spacing w:val="-63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( Dz.</w:t>
      </w:r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>U.</w:t>
      </w:r>
      <w:r w:rsidRPr="007F055A">
        <w:rPr>
          <w:rFonts w:ascii="Arial" w:hAnsi="Arial" w:cs="Arial"/>
          <w:spacing w:val="65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 xml:space="preserve">z </w:t>
      </w:r>
      <w:r w:rsidR="00773307" w:rsidRPr="007F055A">
        <w:rPr>
          <w:rFonts w:ascii="Arial" w:hAnsi="Arial" w:cs="Arial"/>
          <w:sz w:val="24"/>
          <w:szCs w:val="24"/>
        </w:rPr>
        <w:t>2024</w:t>
      </w:r>
      <w:r w:rsidRPr="007F055A">
        <w:rPr>
          <w:rFonts w:ascii="Arial" w:hAnsi="Arial" w:cs="Arial"/>
          <w:sz w:val="24"/>
          <w:szCs w:val="24"/>
        </w:rPr>
        <w:t xml:space="preserve"> r.</w:t>
      </w:r>
      <w:r w:rsidRPr="007F055A">
        <w:rPr>
          <w:rFonts w:ascii="Arial" w:hAnsi="Arial" w:cs="Arial"/>
          <w:spacing w:val="65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poz</w:t>
      </w:r>
      <w:proofErr w:type="spellEnd"/>
      <w:r w:rsidRPr="007F055A">
        <w:rPr>
          <w:rFonts w:ascii="Arial" w:hAnsi="Arial" w:cs="Arial"/>
          <w:sz w:val="24"/>
          <w:szCs w:val="24"/>
        </w:rPr>
        <w:t>.</w:t>
      </w:r>
      <w:r w:rsidRPr="007F055A">
        <w:rPr>
          <w:rFonts w:ascii="Arial" w:hAnsi="Arial" w:cs="Arial"/>
          <w:spacing w:val="65"/>
          <w:sz w:val="24"/>
          <w:szCs w:val="24"/>
        </w:rPr>
        <w:t xml:space="preserve"> </w:t>
      </w:r>
      <w:r w:rsidR="00773307" w:rsidRPr="007F055A">
        <w:rPr>
          <w:rFonts w:ascii="Arial" w:hAnsi="Arial" w:cs="Arial"/>
          <w:sz w:val="24"/>
          <w:szCs w:val="24"/>
        </w:rPr>
        <w:t>1044</w:t>
      </w:r>
      <w:r w:rsidRPr="007F055A">
        <w:rPr>
          <w:rFonts w:ascii="Arial" w:hAnsi="Arial" w:cs="Arial"/>
          <w:sz w:val="24"/>
          <w:szCs w:val="24"/>
        </w:rPr>
        <w:t>)</w:t>
      </w:r>
      <w:r w:rsidRPr="007F055A">
        <w:rPr>
          <w:rFonts w:ascii="Arial" w:hAnsi="Arial" w:cs="Arial"/>
          <w:spacing w:val="66"/>
          <w:sz w:val="24"/>
          <w:szCs w:val="24"/>
        </w:rPr>
        <w:t xml:space="preserve"> </w:t>
      </w:r>
      <w:r w:rsidR="007F055A">
        <w:rPr>
          <w:rFonts w:ascii="Arial" w:hAnsi="Arial" w:cs="Arial"/>
          <w:spacing w:val="66"/>
          <w:sz w:val="24"/>
          <w:szCs w:val="24"/>
        </w:rPr>
        <w:t xml:space="preserve">                 </w:t>
      </w:r>
      <w:proofErr w:type="spellStart"/>
      <w:r w:rsidRPr="007F055A">
        <w:rPr>
          <w:rFonts w:ascii="Arial" w:hAnsi="Arial" w:cs="Arial"/>
          <w:sz w:val="24"/>
          <w:szCs w:val="24"/>
        </w:rPr>
        <w:t>istnieje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konieczność</w:t>
      </w:r>
      <w:proofErr w:type="spellEnd"/>
      <w:r w:rsidR="00AB0666"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B0666" w:rsidRPr="007F055A">
        <w:rPr>
          <w:rFonts w:ascii="Arial" w:hAnsi="Arial" w:cs="Arial"/>
          <w:sz w:val="24"/>
          <w:szCs w:val="24"/>
        </w:rPr>
        <w:t>podjęcia</w:t>
      </w:r>
      <w:proofErr w:type="spellEnd"/>
      <w:r w:rsidR="00AB0666"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B0666" w:rsidRPr="007F055A">
        <w:rPr>
          <w:rFonts w:ascii="Arial" w:hAnsi="Arial" w:cs="Arial"/>
          <w:sz w:val="24"/>
          <w:szCs w:val="24"/>
        </w:rPr>
        <w:t>uchwały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r w:rsidRPr="007F055A">
        <w:rPr>
          <w:rFonts w:ascii="Arial" w:hAnsi="Arial" w:cs="Arial"/>
          <w:sz w:val="24"/>
          <w:szCs w:val="24"/>
        </w:rPr>
        <w:t xml:space="preserve">w </w:t>
      </w:r>
      <w:proofErr w:type="spellStart"/>
      <w:r w:rsidRPr="007F055A">
        <w:rPr>
          <w:rFonts w:ascii="Arial" w:hAnsi="Arial" w:cs="Arial"/>
          <w:sz w:val="24"/>
          <w:szCs w:val="24"/>
        </w:rPr>
        <w:t>sprawie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szczegółowych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warunków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przyznawania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i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odpłatności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z </w:t>
      </w:r>
      <w:proofErr w:type="spellStart"/>
      <w:r w:rsidRPr="007F055A">
        <w:rPr>
          <w:rFonts w:ascii="Arial" w:hAnsi="Arial" w:cs="Arial"/>
          <w:sz w:val="24"/>
          <w:szCs w:val="24"/>
        </w:rPr>
        <w:t>usługi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opiekuńcze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oraz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szczegółowych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warunków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częściowego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lub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całkowitego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zwolnienia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z </w:t>
      </w:r>
      <w:proofErr w:type="spellStart"/>
      <w:r w:rsidRPr="007F055A">
        <w:rPr>
          <w:rFonts w:ascii="Arial" w:hAnsi="Arial" w:cs="Arial"/>
          <w:sz w:val="24"/>
          <w:szCs w:val="24"/>
        </w:rPr>
        <w:t>opłat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oraz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trybu</w:t>
      </w:r>
      <w:proofErr w:type="spellEnd"/>
      <w:r w:rsidRPr="007F055A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ich</w:t>
      </w:r>
      <w:proofErr w:type="spellEnd"/>
      <w:r w:rsidRPr="007F055A">
        <w:rPr>
          <w:rFonts w:ascii="Arial" w:hAnsi="Arial" w:cs="Arial"/>
          <w:spacing w:val="2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pobierania</w:t>
      </w:r>
      <w:proofErr w:type="spellEnd"/>
      <w:r w:rsidRPr="007F055A">
        <w:rPr>
          <w:rFonts w:ascii="Arial" w:hAnsi="Arial" w:cs="Arial"/>
          <w:sz w:val="24"/>
          <w:szCs w:val="24"/>
        </w:rPr>
        <w:t>.</w:t>
      </w:r>
    </w:p>
    <w:p w14:paraId="1C7FEA87" w14:textId="77777777" w:rsidR="00BC02B0" w:rsidRPr="007F055A" w:rsidRDefault="00BC02B0" w:rsidP="007F055A">
      <w:pPr>
        <w:pStyle w:val="Tekstpodstawowy"/>
        <w:spacing w:line="297" w:lineRule="exact"/>
        <w:ind w:left="1201" w:right="-284"/>
        <w:rPr>
          <w:rFonts w:ascii="Arial" w:hAnsi="Arial" w:cs="Arial"/>
          <w:sz w:val="24"/>
          <w:szCs w:val="24"/>
        </w:rPr>
      </w:pPr>
      <w:r w:rsidRPr="007F055A">
        <w:rPr>
          <w:rFonts w:ascii="Arial" w:hAnsi="Arial" w:cs="Arial"/>
          <w:sz w:val="24"/>
          <w:szCs w:val="24"/>
        </w:rPr>
        <w:t xml:space="preserve">W </w:t>
      </w:r>
      <w:proofErr w:type="spellStart"/>
      <w:r w:rsidRPr="007F055A">
        <w:rPr>
          <w:rFonts w:ascii="Arial" w:hAnsi="Arial" w:cs="Arial"/>
          <w:sz w:val="24"/>
          <w:szCs w:val="24"/>
        </w:rPr>
        <w:t>związku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z </w:t>
      </w:r>
      <w:proofErr w:type="spellStart"/>
      <w:r w:rsidRPr="007F055A">
        <w:rPr>
          <w:rFonts w:ascii="Arial" w:hAnsi="Arial" w:cs="Arial"/>
          <w:sz w:val="24"/>
          <w:szCs w:val="24"/>
        </w:rPr>
        <w:t>powyższym</w:t>
      </w:r>
      <w:proofErr w:type="spellEnd"/>
      <w:r w:rsidRPr="007F055A">
        <w:rPr>
          <w:rFonts w:ascii="Arial" w:hAnsi="Arial" w:cs="Arial"/>
          <w:spacing w:val="-5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przyjęcie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F055A">
        <w:rPr>
          <w:rFonts w:ascii="Arial" w:hAnsi="Arial" w:cs="Arial"/>
          <w:sz w:val="24"/>
          <w:szCs w:val="24"/>
        </w:rPr>
        <w:t>uchwały</w:t>
      </w:r>
      <w:proofErr w:type="spellEnd"/>
      <w:r w:rsidRPr="007F055A">
        <w:rPr>
          <w:rFonts w:ascii="Arial" w:hAnsi="Arial" w:cs="Arial"/>
          <w:sz w:val="24"/>
          <w:szCs w:val="24"/>
        </w:rPr>
        <w:t xml:space="preserve"> jest </w:t>
      </w:r>
      <w:proofErr w:type="spellStart"/>
      <w:r w:rsidRPr="007F055A">
        <w:rPr>
          <w:rFonts w:ascii="Arial" w:hAnsi="Arial" w:cs="Arial"/>
          <w:sz w:val="24"/>
          <w:szCs w:val="24"/>
        </w:rPr>
        <w:t>zasadne</w:t>
      </w:r>
      <w:proofErr w:type="spellEnd"/>
      <w:r w:rsidRPr="007F055A">
        <w:rPr>
          <w:rFonts w:ascii="Arial" w:hAnsi="Arial" w:cs="Arial"/>
          <w:sz w:val="24"/>
          <w:szCs w:val="24"/>
        </w:rPr>
        <w:t>.</w:t>
      </w:r>
    </w:p>
    <w:p w14:paraId="7254FB9B" w14:textId="77777777" w:rsidR="00BC02B0" w:rsidRPr="007F055A" w:rsidRDefault="00BC02B0" w:rsidP="007F055A">
      <w:pPr>
        <w:pStyle w:val="Tekstpodstawowy"/>
        <w:spacing w:before="2"/>
        <w:ind w:right="-284"/>
        <w:rPr>
          <w:rFonts w:ascii="Arial" w:hAnsi="Arial" w:cs="Arial"/>
          <w:sz w:val="24"/>
          <w:szCs w:val="24"/>
        </w:rPr>
      </w:pPr>
    </w:p>
    <w:p w14:paraId="41455CD9" w14:textId="77777777" w:rsidR="00BC02B0" w:rsidRPr="007F055A" w:rsidRDefault="00BC02B0" w:rsidP="00BC02B0">
      <w:pPr>
        <w:pStyle w:val="Tekstpodstawowy"/>
        <w:ind w:left="495"/>
        <w:rPr>
          <w:rFonts w:ascii="Arial" w:hAnsi="Arial" w:cs="Arial"/>
          <w:sz w:val="24"/>
          <w:szCs w:val="24"/>
        </w:rPr>
      </w:pPr>
      <w:proofErr w:type="spellStart"/>
      <w:r w:rsidRPr="007F055A">
        <w:rPr>
          <w:rFonts w:ascii="Arial" w:hAnsi="Arial" w:cs="Arial"/>
          <w:sz w:val="24"/>
          <w:szCs w:val="24"/>
        </w:rPr>
        <w:t>Sporządziła</w:t>
      </w:r>
      <w:proofErr w:type="spellEnd"/>
      <w:r w:rsidRPr="007F055A">
        <w:rPr>
          <w:rFonts w:ascii="Arial" w:hAnsi="Arial" w:cs="Arial"/>
          <w:sz w:val="24"/>
          <w:szCs w:val="24"/>
        </w:rPr>
        <w:t>:</w:t>
      </w:r>
    </w:p>
    <w:p w14:paraId="1D07CE45" w14:textId="77777777" w:rsidR="00BC02B0" w:rsidRPr="007F055A" w:rsidRDefault="00BC02B0" w:rsidP="00BC02B0">
      <w:pPr>
        <w:pStyle w:val="Tekstpodstawowy"/>
        <w:spacing w:before="47"/>
        <w:ind w:left="495"/>
        <w:rPr>
          <w:rFonts w:ascii="Arial" w:hAnsi="Arial" w:cs="Arial"/>
          <w:sz w:val="24"/>
          <w:szCs w:val="24"/>
        </w:rPr>
      </w:pPr>
      <w:r w:rsidRPr="007F055A">
        <w:rPr>
          <w:rFonts w:ascii="Arial" w:hAnsi="Arial" w:cs="Arial"/>
          <w:sz w:val="24"/>
          <w:szCs w:val="24"/>
        </w:rPr>
        <w:t>Edyta Rokicka</w:t>
      </w:r>
    </w:p>
    <w:p w14:paraId="50FDCCCF" w14:textId="77777777" w:rsidR="00BC02B0" w:rsidRPr="007F055A" w:rsidRDefault="00BC02B0">
      <w:pPr>
        <w:rPr>
          <w:rFonts w:ascii="Arial" w:hAnsi="Arial" w:cs="Arial"/>
          <w:sz w:val="24"/>
          <w:szCs w:val="24"/>
        </w:rPr>
      </w:pPr>
    </w:p>
    <w:sectPr w:rsidR="00BC02B0" w:rsidRPr="007F05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2968AD"/>
    <w:multiLevelType w:val="hybridMultilevel"/>
    <w:tmpl w:val="2860799C"/>
    <w:lvl w:ilvl="0" w:tplc="C624E3DC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0F289A"/>
    <w:multiLevelType w:val="multilevel"/>
    <w:tmpl w:val="9E1629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AF8"/>
    <w:rsid w:val="0001002B"/>
    <w:rsid w:val="00093824"/>
    <w:rsid w:val="00165D58"/>
    <w:rsid w:val="00187686"/>
    <w:rsid w:val="001927B0"/>
    <w:rsid w:val="001F35C3"/>
    <w:rsid w:val="00202AF8"/>
    <w:rsid w:val="0020667D"/>
    <w:rsid w:val="00212CAD"/>
    <w:rsid w:val="002162E7"/>
    <w:rsid w:val="0021750D"/>
    <w:rsid w:val="002B0DB8"/>
    <w:rsid w:val="003344BD"/>
    <w:rsid w:val="00363937"/>
    <w:rsid w:val="00383FA7"/>
    <w:rsid w:val="0041514D"/>
    <w:rsid w:val="004546DF"/>
    <w:rsid w:val="00496703"/>
    <w:rsid w:val="004C7EB8"/>
    <w:rsid w:val="00522CCB"/>
    <w:rsid w:val="005D4CF9"/>
    <w:rsid w:val="005D6B3E"/>
    <w:rsid w:val="005E3F91"/>
    <w:rsid w:val="005E444F"/>
    <w:rsid w:val="005F1502"/>
    <w:rsid w:val="00601F72"/>
    <w:rsid w:val="00604726"/>
    <w:rsid w:val="006C2E55"/>
    <w:rsid w:val="006C5F9B"/>
    <w:rsid w:val="006D163D"/>
    <w:rsid w:val="006D3715"/>
    <w:rsid w:val="006F6C90"/>
    <w:rsid w:val="007074B2"/>
    <w:rsid w:val="0071184E"/>
    <w:rsid w:val="00745162"/>
    <w:rsid w:val="007468F2"/>
    <w:rsid w:val="00752ECE"/>
    <w:rsid w:val="00773307"/>
    <w:rsid w:val="007A5D9A"/>
    <w:rsid w:val="007B1E00"/>
    <w:rsid w:val="007F055A"/>
    <w:rsid w:val="0089648A"/>
    <w:rsid w:val="008D5C1A"/>
    <w:rsid w:val="008D72B9"/>
    <w:rsid w:val="009212E9"/>
    <w:rsid w:val="00992776"/>
    <w:rsid w:val="009C1B42"/>
    <w:rsid w:val="009C71F5"/>
    <w:rsid w:val="009F1848"/>
    <w:rsid w:val="00A05548"/>
    <w:rsid w:val="00A1220F"/>
    <w:rsid w:val="00A43999"/>
    <w:rsid w:val="00A529A6"/>
    <w:rsid w:val="00AB0666"/>
    <w:rsid w:val="00AB4A64"/>
    <w:rsid w:val="00AE3945"/>
    <w:rsid w:val="00B026E8"/>
    <w:rsid w:val="00B4620D"/>
    <w:rsid w:val="00B700A2"/>
    <w:rsid w:val="00B72104"/>
    <w:rsid w:val="00B8674A"/>
    <w:rsid w:val="00B9047A"/>
    <w:rsid w:val="00BA6535"/>
    <w:rsid w:val="00BC02B0"/>
    <w:rsid w:val="00BC1924"/>
    <w:rsid w:val="00CE7831"/>
    <w:rsid w:val="00D23827"/>
    <w:rsid w:val="00D57B82"/>
    <w:rsid w:val="00DC4E18"/>
    <w:rsid w:val="00E001C6"/>
    <w:rsid w:val="00E369A1"/>
    <w:rsid w:val="00E507A9"/>
    <w:rsid w:val="00F02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A92C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C02B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BC02B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BC02B0"/>
    <w:rPr>
      <w:rFonts w:ascii="Times New Roman" w:eastAsia="Times New Roman" w:hAnsi="Times New Roman" w:cs="Times New Roman"/>
      <w:sz w:val="26"/>
      <w:szCs w:val="26"/>
      <w:lang w:val="en-US"/>
    </w:rPr>
  </w:style>
  <w:style w:type="paragraph" w:customStyle="1" w:styleId="TableParagraph">
    <w:name w:val="Table Paragraph"/>
    <w:basedOn w:val="Normalny"/>
    <w:uiPriority w:val="1"/>
    <w:qFormat/>
    <w:rsid w:val="00BC02B0"/>
    <w:pPr>
      <w:widowControl w:val="0"/>
      <w:autoSpaceDE w:val="0"/>
      <w:autoSpaceDN w:val="0"/>
      <w:spacing w:after="0" w:line="268" w:lineRule="exact"/>
      <w:ind w:left="230"/>
      <w:jc w:val="center"/>
    </w:pPr>
    <w:rPr>
      <w:rFonts w:ascii="Times New Roman" w:eastAsia="Times New Roman" w:hAnsi="Times New Roman" w:cs="Times New Roman"/>
      <w:lang w:val="en-US"/>
    </w:rPr>
  </w:style>
  <w:style w:type="paragraph" w:styleId="Akapitzlist">
    <w:name w:val="List Paragraph"/>
    <w:basedOn w:val="Normalny"/>
    <w:uiPriority w:val="34"/>
    <w:qFormat/>
    <w:rsid w:val="00752EC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C02B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BC02B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BC02B0"/>
    <w:rPr>
      <w:rFonts w:ascii="Times New Roman" w:eastAsia="Times New Roman" w:hAnsi="Times New Roman" w:cs="Times New Roman"/>
      <w:sz w:val="26"/>
      <w:szCs w:val="26"/>
      <w:lang w:val="en-US"/>
    </w:rPr>
  </w:style>
  <w:style w:type="paragraph" w:customStyle="1" w:styleId="TableParagraph">
    <w:name w:val="Table Paragraph"/>
    <w:basedOn w:val="Normalny"/>
    <w:uiPriority w:val="1"/>
    <w:qFormat/>
    <w:rsid w:val="00BC02B0"/>
    <w:pPr>
      <w:widowControl w:val="0"/>
      <w:autoSpaceDE w:val="0"/>
      <w:autoSpaceDN w:val="0"/>
      <w:spacing w:after="0" w:line="268" w:lineRule="exact"/>
      <w:ind w:left="230"/>
      <w:jc w:val="center"/>
    </w:pPr>
    <w:rPr>
      <w:rFonts w:ascii="Times New Roman" w:eastAsia="Times New Roman" w:hAnsi="Times New Roman" w:cs="Times New Roman"/>
      <w:lang w:val="en-US"/>
    </w:rPr>
  </w:style>
  <w:style w:type="paragraph" w:styleId="Akapitzlist">
    <w:name w:val="List Paragraph"/>
    <w:basedOn w:val="Normalny"/>
    <w:uiPriority w:val="34"/>
    <w:qFormat/>
    <w:rsid w:val="00752E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792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9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9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635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924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0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4</Pages>
  <Words>1102</Words>
  <Characters>6616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akrzyzostaniak</dc:creator>
  <cp:lastModifiedBy>Aurelia Sikorska</cp:lastModifiedBy>
  <cp:revision>22</cp:revision>
  <cp:lastPrinted>2024-12-02T08:09:00Z</cp:lastPrinted>
  <dcterms:created xsi:type="dcterms:W3CDTF">2024-11-28T14:32:00Z</dcterms:created>
  <dcterms:modified xsi:type="dcterms:W3CDTF">2024-12-02T08:12:00Z</dcterms:modified>
</cp:coreProperties>
</file>